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00" w:rsidRDefault="00191A7E"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November 9, 2020 at 6:00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Schools.  Present were board members Scott, Kolbet, Hagan, Marks, and O’Byrne.  Absent Rippen.  Also present were Superintendent Sattler, Principal Tines, Assistant Principal McCarter, D. Bohochik, and Peggy Fyn.</w:t>
      </w:r>
    </w:p>
    <w:p w:rsidR="00191A7E" w:rsidRDefault="00191A7E" w:rsidP="00191A7E">
      <w:pPr>
        <w:spacing w:after="0" w:line="240" w:lineRule="auto"/>
        <w:rPr>
          <w:rFonts w:ascii="Times New Roman" w:hAnsi="Times New Roman" w:cs="Times New Roman"/>
          <w:sz w:val="24"/>
          <w:szCs w:val="24"/>
        </w:rPr>
      </w:pPr>
    </w:p>
    <w:p w:rsidR="00191A7E" w:rsidRDefault="00191A7E"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called the meeting to order at 6:00 PM.  Notice of the board’s adherence to the Nebraska Open Meeting Law posted on the north wall of the meeting room was given.</w:t>
      </w:r>
      <w:r w:rsidR="00BD223B">
        <w:rPr>
          <w:rFonts w:ascii="Times New Roman" w:hAnsi="Times New Roman" w:cs="Times New Roman"/>
          <w:sz w:val="24"/>
          <w:szCs w:val="24"/>
        </w:rPr>
        <w:t xml:space="preserve">  The meeting was properly advertised in the Hitchcock County News on Thursday, November 5, 2020.</w:t>
      </w:r>
    </w:p>
    <w:p w:rsidR="00191A7E" w:rsidRDefault="00191A7E" w:rsidP="00191A7E">
      <w:pPr>
        <w:spacing w:after="0" w:line="240" w:lineRule="auto"/>
        <w:rPr>
          <w:rFonts w:ascii="Times New Roman" w:hAnsi="Times New Roman" w:cs="Times New Roman"/>
          <w:sz w:val="24"/>
          <w:szCs w:val="24"/>
        </w:rPr>
      </w:pPr>
    </w:p>
    <w:p w:rsidR="00191A7E" w:rsidRDefault="00191A7E"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O’Byrne to excuse Rippen.  Aye votes Hagan, Kolbet, Marks, Scott, and O’Byrne; nay votes none.</w:t>
      </w:r>
    </w:p>
    <w:p w:rsidR="00191A7E" w:rsidRDefault="00191A7E" w:rsidP="00191A7E">
      <w:pPr>
        <w:spacing w:after="0" w:line="240" w:lineRule="auto"/>
        <w:rPr>
          <w:rFonts w:ascii="Times New Roman" w:hAnsi="Times New Roman" w:cs="Times New Roman"/>
          <w:sz w:val="24"/>
          <w:szCs w:val="24"/>
        </w:rPr>
      </w:pPr>
    </w:p>
    <w:p w:rsidR="009B0946" w:rsidRDefault="00191A7E"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by Kolbet; seconded by Hagan to approve the November 2020, regular meeting agenda as presented.  Aye votes Kolbet, Marks, Scott, O’Byrne, and Hagan; nay votes none.  </w:t>
      </w:r>
    </w:p>
    <w:p w:rsidR="009B0946" w:rsidRDefault="009B0946" w:rsidP="00191A7E">
      <w:pPr>
        <w:spacing w:after="0" w:line="240" w:lineRule="auto"/>
        <w:rPr>
          <w:rFonts w:ascii="Times New Roman" w:hAnsi="Times New Roman" w:cs="Times New Roman"/>
          <w:sz w:val="24"/>
          <w:szCs w:val="24"/>
        </w:rPr>
      </w:pPr>
    </w:p>
    <w:p w:rsidR="00191A7E" w:rsidRDefault="009B094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by Marks; seconded by Hagan to approve the consent agenda as presented.  Aye votes Marks, Scott, O’Byrne, Hagan, and Kolbet; nay votes none.  </w:t>
      </w:r>
      <w:r w:rsidR="00191A7E">
        <w:rPr>
          <w:rFonts w:ascii="Times New Roman" w:hAnsi="Times New Roman" w:cs="Times New Roman"/>
          <w:sz w:val="24"/>
          <w:szCs w:val="24"/>
        </w:rPr>
        <w:t>The consent agenda consisted of the following items:  (1) Minutes of the October 2020 regular board meeting.  (2) The Activity Fund.  (3) The bill rosters with general fund bills totaling $</w:t>
      </w:r>
      <w:r>
        <w:rPr>
          <w:rFonts w:ascii="Times New Roman" w:hAnsi="Times New Roman" w:cs="Times New Roman"/>
          <w:sz w:val="24"/>
          <w:szCs w:val="24"/>
        </w:rPr>
        <w:t>360,189.69 and lunch fund bills totaling $21,571.09.  (4) Other funds.</w:t>
      </w:r>
    </w:p>
    <w:p w:rsidR="009B0946" w:rsidRDefault="009B0946" w:rsidP="00191A7E">
      <w:pPr>
        <w:spacing w:after="0" w:line="240" w:lineRule="auto"/>
        <w:rPr>
          <w:rFonts w:ascii="Times New Roman" w:hAnsi="Times New Roman" w:cs="Times New Roman"/>
          <w:sz w:val="24"/>
          <w:szCs w:val="24"/>
        </w:rPr>
      </w:pPr>
    </w:p>
    <w:p w:rsidR="009B0946" w:rsidRDefault="009B094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by Hagan; seconded by Kolbet to revise board policies #2008 – Meetings, #3001 – Budget,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3004.1 – Fiscal Management for Purchasing and Procurement Using Federal Funds, #4043 – Professional Boundaries and Appropriate Relationships Between Employees and Students, #5016 – Parent and Guardian Involvement In Education Practices, and #5607 – Student Assistance Team or Comparable Problem Solving Team, as presented.  Aye votes Scott, O’Byrne, Hagan, Kolbet, and Marks; nay votes none.</w:t>
      </w:r>
    </w:p>
    <w:p w:rsidR="009B0946" w:rsidRDefault="009B0946" w:rsidP="00191A7E">
      <w:pPr>
        <w:spacing w:after="0" w:line="240" w:lineRule="auto"/>
        <w:rPr>
          <w:rFonts w:ascii="Times New Roman" w:hAnsi="Times New Roman" w:cs="Times New Roman"/>
          <w:sz w:val="24"/>
          <w:szCs w:val="24"/>
        </w:rPr>
      </w:pPr>
    </w:p>
    <w:p w:rsidR="009B0946" w:rsidRDefault="009B094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Committee report as follows:  The negotiations committee consisting of Scott, Kolbet, and Hagan, met with the representatives of the Hitchcock County Teachers Association as a formal introduction.  The two committees will meet before the December board meeting with negotiation proposals.</w:t>
      </w:r>
    </w:p>
    <w:p w:rsidR="009B0946" w:rsidRDefault="009B0946" w:rsidP="00191A7E">
      <w:pPr>
        <w:spacing w:after="0" w:line="240" w:lineRule="auto"/>
        <w:rPr>
          <w:rFonts w:ascii="Times New Roman" w:hAnsi="Times New Roman" w:cs="Times New Roman"/>
          <w:sz w:val="24"/>
          <w:szCs w:val="24"/>
        </w:rPr>
      </w:pPr>
    </w:p>
    <w:p w:rsidR="009B0946" w:rsidRDefault="009B094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Principal Tines</w:t>
      </w:r>
      <w:r w:rsidR="00BD223B">
        <w:rPr>
          <w:rFonts w:ascii="Times New Roman" w:hAnsi="Times New Roman" w:cs="Times New Roman"/>
          <w:sz w:val="24"/>
          <w:szCs w:val="24"/>
        </w:rPr>
        <w:t>’</w:t>
      </w:r>
      <w:r>
        <w:rPr>
          <w:rFonts w:ascii="Times New Roman" w:hAnsi="Times New Roman" w:cs="Times New Roman"/>
          <w:sz w:val="24"/>
          <w:szCs w:val="24"/>
        </w:rPr>
        <w:t xml:space="preserve"> report as follows:  (1) The Culbertson Fire Department presented the Smokehouse to Kindergarten and 1</w:t>
      </w:r>
      <w:r w:rsidRPr="009B0946">
        <w:rPr>
          <w:rFonts w:ascii="Times New Roman" w:hAnsi="Times New Roman" w:cs="Times New Roman"/>
          <w:sz w:val="24"/>
          <w:szCs w:val="24"/>
          <w:vertAlign w:val="superscript"/>
        </w:rPr>
        <w:t>st</w:t>
      </w:r>
      <w:r>
        <w:rPr>
          <w:rFonts w:ascii="Times New Roman" w:hAnsi="Times New Roman" w:cs="Times New Roman"/>
          <w:sz w:val="24"/>
          <w:szCs w:val="24"/>
        </w:rPr>
        <w:t xml:space="preserve"> grade students on October 8</w:t>
      </w:r>
      <w:r w:rsidRPr="009B0946">
        <w:rPr>
          <w:rFonts w:ascii="Times New Roman" w:hAnsi="Times New Roman" w:cs="Times New Roman"/>
          <w:sz w:val="24"/>
          <w:szCs w:val="24"/>
          <w:vertAlign w:val="superscript"/>
        </w:rPr>
        <w:t>th</w:t>
      </w:r>
      <w:r>
        <w:rPr>
          <w:rFonts w:ascii="Times New Roman" w:hAnsi="Times New Roman" w:cs="Times New Roman"/>
          <w:sz w:val="24"/>
          <w:szCs w:val="24"/>
        </w:rPr>
        <w:t>.  (2) The health department gave flu shots to those staff that were interested on October 13</w:t>
      </w:r>
      <w:r w:rsidRPr="009B0946">
        <w:rPr>
          <w:rFonts w:ascii="Times New Roman" w:hAnsi="Times New Roman" w:cs="Times New Roman"/>
          <w:sz w:val="24"/>
          <w:szCs w:val="24"/>
          <w:vertAlign w:val="superscript"/>
        </w:rPr>
        <w:t>th</w:t>
      </w:r>
      <w:r>
        <w:rPr>
          <w:rFonts w:ascii="Times New Roman" w:hAnsi="Times New Roman" w:cs="Times New Roman"/>
          <w:sz w:val="24"/>
          <w:szCs w:val="24"/>
        </w:rPr>
        <w:t>.  (3)</w:t>
      </w:r>
      <w:r w:rsidR="00753179">
        <w:rPr>
          <w:rFonts w:ascii="Times New Roman" w:hAnsi="Times New Roman" w:cs="Times New Roman"/>
          <w:sz w:val="24"/>
          <w:szCs w:val="24"/>
        </w:rPr>
        <w:t xml:space="preserve"> The Zoo trip fundraiser was a success making approximately $3500 to go towards the next Henry Doorley Zoo trip.  (4) October 22</w:t>
      </w:r>
      <w:r w:rsidR="00753179" w:rsidRPr="00753179">
        <w:rPr>
          <w:rFonts w:ascii="Times New Roman" w:hAnsi="Times New Roman" w:cs="Times New Roman"/>
          <w:sz w:val="24"/>
          <w:szCs w:val="24"/>
          <w:vertAlign w:val="superscript"/>
        </w:rPr>
        <w:t>nd</w:t>
      </w:r>
      <w:r w:rsidR="00753179">
        <w:rPr>
          <w:rFonts w:ascii="Times New Roman" w:hAnsi="Times New Roman" w:cs="Times New Roman"/>
          <w:sz w:val="24"/>
          <w:szCs w:val="24"/>
        </w:rPr>
        <w:t xml:space="preserve"> was an early out for students for parent-teacher conferen</w:t>
      </w:r>
      <w:r w:rsidR="00B82904">
        <w:rPr>
          <w:rFonts w:ascii="Times New Roman" w:hAnsi="Times New Roman" w:cs="Times New Roman"/>
          <w:sz w:val="24"/>
          <w:szCs w:val="24"/>
        </w:rPr>
        <w:t>ces.  Grades and information were</w:t>
      </w:r>
      <w:r w:rsidR="00753179">
        <w:rPr>
          <w:rFonts w:ascii="Times New Roman" w:hAnsi="Times New Roman" w:cs="Times New Roman"/>
          <w:sz w:val="24"/>
          <w:szCs w:val="24"/>
        </w:rPr>
        <w:t xml:space="preserve"> sent home to all elementary parents.  Teachers “met” with parents via phone conferences or Zoom.  (5) The October “Because of You” award went to Jayda Wood.  (6) On October 29</w:t>
      </w:r>
      <w:r w:rsidR="00753179" w:rsidRPr="00753179">
        <w:rPr>
          <w:rFonts w:ascii="Times New Roman" w:hAnsi="Times New Roman" w:cs="Times New Roman"/>
          <w:sz w:val="24"/>
          <w:szCs w:val="24"/>
          <w:vertAlign w:val="superscript"/>
        </w:rPr>
        <w:t>th</w:t>
      </w:r>
      <w:r w:rsidR="00753179">
        <w:rPr>
          <w:rFonts w:ascii="Times New Roman" w:hAnsi="Times New Roman" w:cs="Times New Roman"/>
          <w:sz w:val="24"/>
          <w:szCs w:val="24"/>
        </w:rPr>
        <w:t xml:space="preserve"> there was a PBiS Tiered Fidelity Inventory Zoom Meeting.  (7) Halloween parties and a costume parade via the elementary Facebook page were held October 30</w:t>
      </w:r>
      <w:r w:rsidR="00753179" w:rsidRPr="00753179">
        <w:rPr>
          <w:rFonts w:ascii="Times New Roman" w:hAnsi="Times New Roman" w:cs="Times New Roman"/>
          <w:sz w:val="24"/>
          <w:szCs w:val="24"/>
          <w:vertAlign w:val="superscript"/>
        </w:rPr>
        <w:t>th</w:t>
      </w:r>
      <w:r w:rsidR="00753179">
        <w:rPr>
          <w:rFonts w:ascii="Times New Roman" w:hAnsi="Times New Roman" w:cs="Times New Roman"/>
          <w:sz w:val="24"/>
          <w:szCs w:val="24"/>
        </w:rPr>
        <w:t>.  (8) The “Backpack Program” for students at the elementary was renewed</w:t>
      </w:r>
      <w:r w:rsidR="00BD223B">
        <w:rPr>
          <w:rFonts w:ascii="Times New Roman" w:hAnsi="Times New Roman" w:cs="Times New Roman"/>
          <w:sz w:val="24"/>
          <w:szCs w:val="24"/>
        </w:rPr>
        <w:t xml:space="preserve"> on November 5th</w:t>
      </w:r>
      <w:r w:rsidR="00753179">
        <w:rPr>
          <w:rFonts w:ascii="Times New Roman" w:hAnsi="Times New Roman" w:cs="Times New Roman"/>
          <w:sz w:val="24"/>
          <w:szCs w:val="24"/>
        </w:rPr>
        <w:t xml:space="preserve"> for the 2020-2021 school year.  (9) </w:t>
      </w:r>
      <w:r w:rsidR="00BD223B">
        <w:rPr>
          <w:rFonts w:ascii="Times New Roman" w:hAnsi="Times New Roman" w:cs="Times New Roman"/>
          <w:sz w:val="24"/>
          <w:szCs w:val="24"/>
        </w:rPr>
        <w:t>Mr. Tines will post a “virtual” Veterans Day on the elementary Facebook page November 11</w:t>
      </w:r>
      <w:r w:rsidR="00BD223B" w:rsidRPr="00BD223B">
        <w:rPr>
          <w:rFonts w:ascii="Times New Roman" w:hAnsi="Times New Roman" w:cs="Times New Roman"/>
          <w:sz w:val="24"/>
          <w:szCs w:val="24"/>
          <w:vertAlign w:val="superscript"/>
        </w:rPr>
        <w:t>th</w:t>
      </w:r>
      <w:r w:rsidR="00BD223B">
        <w:rPr>
          <w:rFonts w:ascii="Times New Roman" w:hAnsi="Times New Roman" w:cs="Times New Roman"/>
          <w:sz w:val="24"/>
          <w:szCs w:val="24"/>
        </w:rPr>
        <w:t>.  (10) The elementary has gained three new students bringing the total to 159.  (11) Teachers continue to meet monthly to do Peer Coaching. (12) Mr. Tines is halfway through teacher observations and will finish by Thanksgiving break.</w:t>
      </w:r>
    </w:p>
    <w:p w:rsidR="00BD223B" w:rsidRDefault="00BD223B" w:rsidP="00191A7E">
      <w:pPr>
        <w:spacing w:after="0" w:line="240" w:lineRule="auto"/>
        <w:rPr>
          <w:rFonts w:ascii="Times New Roman" w:hAnsi="Times New Roman" w:cs="Times New Roman"/>
          <w:sz w:val="24"/>
          <w:szCs w:val="24"/>
        </w:rPr>
      </w:pPr>
    </w:p>
    <w:p w:rsidR="00BD223B" w:rsidRDefault="00BD223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Superintendent Sattler’s report as follows: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bond refinancing is moving on schedule.  The Moody’s rating came back as an A+ and the bonds are locked in.  The refinancing will save the school approximately $</w:t>
      </w:r>
      <w:r w:rsidR="00B82904">
        <w:rPr>
          <w:rFonts w:ascii="Times New Roman" w:hAnsi="Times New Roman" w:cs="Times New Roman"/>
          <w:sz w:val="24"/>
          <w:szCs w:val="24"/>
        </w:rPr>
        <w:t>331,09</w:t>
      </w:r>
      <w:r w:rsidR="00C07CBA">
        <w:rPr>
          <w:rFonts w:ascii="Times New Roman" w:hAnsi="Times New Roman" w:cs="Times New Roman"/>
          <w:sz w:val="24"/>
          <w:szCs w:val="24"/>
        </w:rPr>
        <w:t>8 by the time the bond is paid off.  (2)  Mr. Sattler announced that the USDA is now providing free meals for all students through June 30, 2021.  (3) Ongoing weekly meetings are being held via Zoom with the health department.  (4) The NSAA has provided schools with the new winter sports guidelines.  All spectators will be required to wear masks at all times, as well as non-participating athletes and coaches.  Gym capacity is down to 25% which will put strict regulations on spectator attendance.</w:t>
      </w:r>
    </w:p>
    <w:p w:rsidR="00C07CBA" w:rsidRDefault="00C07CBA" w:rsidP="00191A7E">
      <w:pPr>
        <w:spacing w:after="0" w:line="240" w:lineRule="auto"/>
        <w:rPr>
          <w:rFonts w:ascii="Times New Roman" w:hAnsi="Times New Roman" w:cs="Times New Roman"/>
          <w:sz w:val="24"/>
          <w:szCs w:val="24"/>
        </w:rPr>
      </w:pPr>
    </w:p>
    <w:p w:rsidR="00C07CBA" w:rsidRDefault="00C07CBA"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President Scott reminded the board to fill out the Superintendent evaluations and return to him before the December regular board</w:t>
      </w:r>
      <w:r w:rsidR="00256521">
        <w:rPr>
          <w:rFonts w:ascii="Times New Roman" w:hAnsi="Times New Roman" w:cs="Times New Roman"/>
          <w:sz w:val="24"/>
          <w:szCs w:val="24"/>
        </w:rPr>
        <w:t xml:space="preserve"> meeting.</w:t>
      </w: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adjourned the meeting at 6:40 PM.  The next board meeting will be held December 14, 2020 at 6:00 PM.  The agenda kept continuously current is available to the public for items of an emergency nature.  The meeting is open to the public.</w:t>
      </w: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Craig Scott,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Secretary</w:t>
      </w: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256521" w:rsidRDefault="00256521" w:rsidP="00191A7E">
      <w:pPr>
        <w:spacing w:after="0" w:line="240" w:lineRule="auto"/>
        <w:rPr>
          <w:rFonts w:ascii="Times New Roman" w:hAnsi="Times New Roman" w:cs="Times New Roman"/>
          <w:sz w:val="24"/>
          <w:szCs w:val="24"/>
        </w:rPr>
      </w:pP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3,164.00</w:t>
      </w: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446.37</w:t>
      </w: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American Electric – building supplies</w:t>
      </w:r>
      <w:r>
        <w:rPr>
          <w:rFonts w:ascii="Times New Roman" w:hAnsi="Times New Roman" w:cs="Times New Roman"/>
          <w:sz w:val="24"/>
          <w:szCs w:val="24"/>
        </w:rPr>
        <w:tab/>
      </w:r>
      <w:r>
        <w:rPr>
          <w:rFonts w:ascii="Times New Roman" w:hAnsi="Times New Roman" w:cs="Times New Roman"/>
          <w:sz w:val="24"/>
          <w:szCs w:val="24"/>
        </w:rPr>
        <w:tab/>
        <w:t xml:space="preserve">         142.77</w:t>
      </w: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2,118.47</w:t>
      </w:r>
    </w:p>
    <w:p w:rsidR="00256521" w:rsidRDefault="00256521"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USA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61.37</w:t>
      </w:r>
    </w:p>
    <w:p w:rsidR="00256521" w:rsidRDefault="00166C1C"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classroom supply</w:t>
      </w:r>
      <w:r>
        <w:rPr>
          <w:rFonts w:ascii="Times New Roman" w:hAnsi="Times New Roman" w:cs="Times New Roman"/>
          <w:sz w:val="24"/>
          <w:szCs w:val="24"/>
        </w:rPr>
        <w:tab/>
      </w:r>
      <w:r>
        <w:rPr>
          <w:rFonts w:ascii="Times New Roman" w:hAnsi="Times New Roman" w:cs="Times New Roman"/>
          <w:sz w:val="24"/>
          <w:szCs w:val="24"/>
        </w:rPr>
        <w:tab/>
        <w:t xml:space="preserve">           16.32</w:t>
      </w:r>
    </w:p>
    <w:p w:rsidR="00166C1C" w:rsidRDefault="00166C1C"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52,609.27</w:t>
      </w:r>
    </w:p>
    <w:p w:rsidR="00166C1C" w:rsidRDefault="00166C1C"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bus/building fuels</w:t>
      </w:r>
      <w:r>
        <w:rPr>
          <w:rFonts w:ascii="Times New Roman" w:hAnsi="Times New Roman" w:cs="Times New Roman"/>
          <w:sz w:val="24"/>
          <w:szCs w:val="24"/>
        </w:rPr>
        <w:tab/>
      </w:r>
      <w:r>
        <w:rPr>
          <w:rFonts w:ascii="Times New Roman" w:hAnsi="Times New Roman" w:cs="Times New Roman"/>
          <w:sz w:val="24"/>
          <w:szCs w:val="24"/>
        </w:rPr>
        <w:tab/>
        <w:t xml:space="preserve">      2,498.73</w:t>
      </w:r>
    </w:p>
    <w:p w:rsidR="00166C1C" w:rsidRDefault="00B82904"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44,989.22</w:t>
      </w:r>
    </w:p>
    <w:p w:rsidR="00B82904" w:rsidRDefault="00B82904"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p>
    <w:p w:rsidR="00B82904" w:rsidRDefault="00B82904"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47.72</w:t>
      </w:r>
    </w:p>
    <w:p w:rsidR="00B82904" w:rsidRDefault="00B82904"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Dharma Trading Co – art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223.17</w:t>
      </w:r>
    </w:p>
    <w:p w:rsidR="00B82904" w:rsidRDefault="00B82904"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copier usage/custodial sup       9,490.53</w:t>
      </w:r>
    </w:p>
    <w:p w:rsidR="00B82904"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w:t>
      </w:r>
      <w:r>
        <w:rPr>
          <w:rFonts w:ascii="Times New Roman" w:hAnsi="Times New Roman" w:cs="Times New Roman"/>
          <w:sz w:val="24"/>
          <w:szCs w:val="24"/>
        </w:rPr>
        <w:tab/>
      </w:r>
      <w:r>
        <w:rPr>
          <w:rFonts w:ascii="Times New Roman" w:hAnsi="Times New Roman" w:cs="Times New Roman"/>
          <w:sz w:val="24"/>
          <w:szCs w:val="24"/>
        </w:rPr>
        <w:tab/>
        <w:t xml:space="preserve">         334.95</w:t>
      </w:r>
    </w:p>
    <w:p w:rsidR="00AE3252"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20,004.89</w:t>
      </w:r>
    </w:p>
    <w:p w:rsidR="00AE3252"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203.68</w:t>
      </w:r>
    </w:p>
    <w:p w:rsidR="00AE3252"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bus/building fuels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5,377.57</w:t>
      </w:r>
    </w:p>
    <w:p w:rsidR="00AE3252"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731.33</w:t>
      </w:r>
    </w:p>
    <w:p w:rsidR="00AE3252" w:rsidRDefault="00AE3252"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bill/internet</w:t>
      </w:r>
      <w:r>
        <w:rPr>
          <w:rFonts w:ascii="Times New Roman" w:hAnsi="Times New Roman" w:cs="Times New Roman"/>
          <w:sz w:val="24"/>
          <w:szCs w:val="24"/>
        </w:rPr>
        <w:tab/>
        <w:t xml:space="preserve">      1,418.79</w:t>
      </w:r>
    </w:p>
    <w:p w:rsidR="00AE3252"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Step 5 application</w:t>
      </w:r>
      <w:r>
        <w:rPr>
          <w:rFonts w:ascii="Times New Roman" w:hAnsi="Times New Roman" w:cs="Times New Roman"/>
          <w:sz w:val="24"/>
          <w:szCs w:val="24"/>
        </w:rPr>
        <w:tab/>
      </w:r>
      <w:r>
        <w:rPr>
          <w:rFonts w:ascii="Times New Roman" w:hAnsi="Times New Roman" w:cs="Times New Roman"/>
          <w:sz w:val="24"/>
          <w:szCs w:val="24"/>
        </w:rPr>
        <w:tab/>
        <w:t xml:space="preserve">      1,963.25</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703.36</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1,350.42</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384.70</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1,070.23</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914.95</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Innovative Office Solutions – custodial supply</w:t>
      </w:r>
      <w:r>
        <w:rPr>
          <w:rFonts w:ascii="Times New Roman" w:hAnsi="Times New Roman" w:cs="Times New Roman"/>
          <w:sz w:val="24"/>
          <w:szCs w:val="24"/>
        </w:rPr>
        <w:tab/>
        <w:t xml:space="preserve">           34.80</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Rick Johnson – window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162.00</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Jostens Inc – principal supplies</w:t>
      </w:r>
      <w:r>
        <w:rPr>
          <w:rFonts w:ascii="Times New Roman" w:hAnsi="Times New Roman" w:cs="Times New Roman"/>
          <w:sz w:val="24"/>
          <w:szCs w:val="24"/>
        </w:rPr>
        <w:tab/>
      </w:r>
      <w:r>
        <w:rPr>
          <w:rFonts w:ascii="Times New Roman" w:hAnsi="Times New Roman" w:cs="Times New Roman"/>
          <w:sz w:val="24"/>
          <w:szCs w:val="24"/>
        </w:rPr>
        <w:tab/>
        <w:t xml:space="preserve">                     263.99</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KSB School Law – legal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240.00</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99.63</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125.80</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57.39</w:t>
      </w:r>
    </w:p>
    <w:p w:rsidR="001F592B" w:rsidRDefault="001F592B"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4,266.45</w:t>
      </w:r>
    </w:p>
    <w:p w:rsidR="001F592B" w:rsidRDefault="006156C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Mid-American Research Chemical</w:t>
      </w:r>
      <w:r w:rsidR="00D51675">
        <w:rPr>
          <w:rFonts w:ascii="Times New Roman" w:hAnsi="Times New Roman" w:cs="Times New Roman"/>
          <w:sz w:val="24"/>
          <w:szCs w:val="24"/>
        </w:rPr>
        <w:t xml:space="preserve"> – custodial supply       268.73</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39,490.44</w:t>
      </w:r>
    </w:p>
    <w:p w:rsidR="00D51675" w:rsidRDefault="00D51675" w:rsidP="00191A7E">
      <w:pPr>
        <w:spacing w:after="0" w:line="240" w:lineRule="auto"/>
        <w:rPr>
          <w:rFonts w:ascii="Times New Roman" w:hAnsi="Times New Roman" w:cs="Times New Roman"/>
          <w:sz w:val="24"/>
          <w:szCs w:val="24"/>
        </w:rPr>
      </w:pPr>
    </w:p>
    <w:p w:rsidR="00D51675" w:rsidRDefault="00D51675" w:rsidP="00191A7E">
      <w:pPr>
        <w:spacing w:after="0" w:line="240" w:lineRule="auto"/>
        <w:rPr>
          <w:rFonts w:ascii="Times New Roman" w:hAnsi="Times New Roman" w:cs="Times New Roman"/>
          <w:sz w:val="24"/>
          <w:szCs w:val="24"/>
        </w:rPr>
      </w:pPr>
    </w:p>
    <w:p w:rsidR="00D51675" w:rsidRDefault="00D51675" w:rsidP="00191A7E">
      <w:pPr>
        <w:spacing w:after="0" w:line="240" w:lineRule="auto"/>
        <w:rPr>
          <w:rFonts w:ascii="Times New Roman" w:hAnsi="Times New Roman" w:cs="Times New Roman"/>
          <w:sz w:val="24"/>
          <w:szCs w:val="24"/>
        </w:rPr>
      </w:pPr>
    </w:p>
    <w:p w:rsidR="00D51675" w:rsidRDefault="00D51675" w:rsidP="00191A7E">
      <w:pPr>
        <w:spacing w:after="0" w:line="240" w:lineRule="auto"/>
        <w:rPr>
          <w:rFonts w:ascii="Times New Roman" w:hAnsi="Times New Roman" w:cs="Times New Roman"/>
          <w:sz w:val="24"/>
          <w:szCs w:val="24"/>
        </w:rPr>
      </w:pP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6,305.70</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894.63</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Pyramid School Products – classroom supply</w:t>
      </w:r>
      <w:r>
        <w:rPr>
          <w:rFonts w:ascii="Times New Roman" w:hAnsi="Times New Roman" w:cs="Times New Roman"/>
          <w:sz w:val="24"/>
          <w:szCs w:val="24"/>
        </w:rPr>
        <w:tab/>
        <w:t xml:space="preserve">           16.54</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Quill Corporation – 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21.56</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Really Good Stuff – classroom supply</w:t>
      </w:r>
      <w:r>
        <w:rPr>
          <w:rFonts w:ascii="Times New Roman" w:hAnsi="Times New Roman" w:cs="Times New Roman"/>
          <w:sz w:val="24"/>
          <w:szCs w:val="24"/>
        </w:rPr>
        <w:tab/>
      </w:r>
      <w:r>
        <w:rPr>
          <w:rFonts w:ascii="Times New Roman" w:hAnsi="Times New Roman" w:cs="Times New Roman"/>
          <w:sz w:val="24"/>
          <w:szCs w:val="24"/>
        </w:rPr>
        <w:tab/>
        <w:t xml:space="preserve">             6.90</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1,912.54</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S&amp;S Worldwide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12.80</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Scholastic Inc – library 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299.50</w:t>
      </w:r>
    </w:p>
    <w:p w:rsidR="00D51675" w:rsidRDefault="00D5167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11.45</w:t>
      </w:r>
    </w:p>
    <w:p w:rsidR="00D5167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Scoop Media – 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32.00</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1,947.99</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445.00</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Staples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259.80</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1,554.85</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104.00</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Unitech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654.00</w:t>
      </w:r>
    </w:p>
    <w:p w:rsidR="00A50025" w:rsidRDefault="00A50025"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D6B36">
        <w:rPr>
          <w:rFonts w:ascii="Times New Roman" w:hAnsi="Times New Roman" w:cs="Times New Roman"/>
          <w:sz w:val="24"/>
          <w:szCs w:val="24"/>
        </w:rPr>
        <w:t>625.27</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941.41</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Vanco – transaction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1.93</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223.44</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electric/water/sewage/trash</w:t>
      </w:r>
      <w:r>
        <w:rPr>
          <w:rFonts w:ascii="Times New Roman" w:hAnsi="Times New Roman" w:cs="Times New Roman"/>
          <w:sz w:val="24"/>
          <w:szCs w:val="24"/>
        </w:rPr>
        <w:tab/>
        <w:t xml:space="preserve">      8,344.82</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401.96</w:t>
      </w:r>
    </w:p>
    <w:p w:rsidR="00DD6B36" w:rsidRDefault="00DD6B36" w:rsidP="00191A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Yandas</w:t>
      </w:r>
      <w:proofErr w:type="spellEnd"/>
      <w:r>
        <w:rPr>
          <w:rFonts w:ascii="Times New Roman" w:hAnsi="Times New Roman" w:cs="Times New Roman"/>
          <w:sz w:val="24"/>
          <w:szCs w:val="24"/>
        </w:rPr>
        <w:t xml:space="preserve"> Music – music supply/equipment repair</w:t>
      </w:r>
      <w:r>
        <w:rPr>
          <w:rFonts w:ascii="Times New Roman" w:hAnsi="Times New Roman" w:cs="Times New Roman"/>
          <w:sz w:val="24"/>
          <w:szCs w:val="24"/>
        </w:rPr>
        <w:tab/>
        <w:t xml:space="preserve">         460.46</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$210,477.45)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139,112.52</w:t>
      </w:r>
    </w:p>
    <w:p w:rsidR="00DD6B36" w:rsidRDefault="00DD6B36" w:rsidP="00191A7E">
      <w:pPr>
        <w:spacing w:after="0" w:line="240" w:lineRule="auto"/>
        <w:rPr>
          <w:rFonts w:ascii="Times New Roman" w:hAnsi="Times New Roman" w:cs="Times New Roman"/>
          <w:sz w:val="24"/>
          <w:szCs w:val="24"/>
        </w:rPr>
      </w:pP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DD6B36" w:rsidRDefault="00DD6B36" w:rsidP="00191A7E">
      <w:pPr>
        <w:spacing w:after="0" w:line="240" w:lineRule="auto"/>
        <w:rPr>
          <w:rFonts w:ascii="Times New Roman" w:hAnsi="Times New Roman" w:cs="Times New Roman"/>
          <w:sz w:val="24"/>
          <w:szCs w:val="24"/>
        </w:rPr>
      </w:pP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114.10</w:t>
      </w:r>
    </w:p>
    <w:p w:rsidR="00DD6B36" w:rsidRDefault="00DD6B36" w:rsidP="00191A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CashWa</w:t>
      </w:r>
      <w:proofErr w:type="spellEnd"/>
      <w:r>
        <w:rPr>
          <w:rFonts w:ascii="Times New Roman" w:hAnsi="Times New Roman" w:cs="Times New Roman"/>
          <w:sz w:val="24"/>
          <w:szCs w:val="24"/>
        </w:rPr>
        <w:t xml:space="preserve">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6,521.99</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1,461.83</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29.60</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garbage disposal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189.99</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Dean Foods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2,744.40</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203.99</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5.77</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184.30</w:t>
      </w:r>
    </w:p>
    <w:p w:rsidR="00DD6B36" w:rsidRDefault="00DD6B36"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64.55</w:t>
      </w:r>
    </w:p>
    <w:p w:rsidR="00DD6B36" w:rsidRDefault="00294593"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1,257.85</w:t>
      </w:r>
    </w:p>
    <w:p w:rsidR="00294593" w:rsidRDefault="00294593"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129.64</w:t>
      </w:r>
    </w:p>
    <w:p w:rsidR="00294593" w:rsidRDefault="00294593"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2,363.17</w:t>
      </w:r>
    </w:p>
    <w:p w:rsidR="00294593" w:rsidRDefault="00294593"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w:t>
      </w:r>
      <w:r>
        <w:rPr>
          <w:rFonts w:ascii="Times New Roman" w:hAnsi="Times New Roman" w:cs="Times New Roman"/>
          <w:sz w:val="24"/>
          <w:szCs w:val="24"/>
        </w:rPr>
        <w:tab/>
      </w:r>
      <w:r>
        <w:rPr>
          <w:rFonts w:ascii="Times New Roman" w:hAnsi="Times New Roman" w:cs="Times New Roman"/>
          <w:sz w:val="24"/>
          <w:szCs w:val="24"/>
        </w:rPr>
        <w:tab/>
        <w:t xml:space="preserve">           18.37</w:t>
      </w:r>
    </w:p>
    <w:p w:rsidR="00294593" w:rsidRDefault="00294593" w:rsidP="00191A7E">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$8,092.66)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6,281.54</w:t>
      </w:r>
    </w:p>
    <w:p w:rsidR="00294593" w:rsidRDefault="00294593" w:rsidP="00191A7E">
      <w:pPr>
        <w:spacing w:after="0" w:line="240" w:lineRule="auto"/>
        <w:rPr>
          <w:rFonts w:ascii="Times New Roman" w:hAnsi="Times New Roman" w:cs="Times New Roman"/>
          <w:sz w:val="24"/>
          <w:szCs w:val="24"/>
        </w:rPr>
      </w:pPr>
      <w:bookmarkStart w:id="0" w:name="_GoBack"/>
      <w:bookmarkEnd w:id="0"/>
    </w:p>
    <w:p w:rsidR="009B0946" w:rsidRDefault="009B0946" w:rsidP="00191A7E">
      <w:pPr>
        <w:spacing w:after="0" w:line="240" w:lineRule="auto"/>
        <w:rPr>
          <w:rFonts w:ascii="Times New Roman" w:hAnsi="Times New Roman" w:cs="Times New Roman"/>
          <w:sz w:val="24"/>
          <w:szCs w:val="24"/>
        </w:rPr>
      </w:pPr>
    </w:p>
    <w:p w:rsidR="009B0946" w:rsidRPr="00191A7E" w:rsidRDefault="009B0946" w:rsidP="00191A7E">
      <w:pPr>
        <w:spacing w:after="0" w:line="240" w:lineRule="auto"/>
        <w:rPr>
          <w:rFonts w:ascii="Times New Roman" w:hAnsi="Times New Roman" w:cs="Times New Roman"/>
          <w:sz w:val="24"/>
          <w:szCs w:val="24"/>
        </w:rPr>
      </w:pPr>
    </w:p>
    <w:sectPr w:rsidR="009B0946" w:rsidRPr="00191A7E" w:rsidSect="00191A7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7E"/>
    <w:rsid w:val="00166C1C"/>
    <w:rsid w:val="00191A7E"/>
    <w:rsid w:val="001F592B"/>
    <w:rsid w:val="00256521"/>
    <w:rsid w:val="00294593"/>
    <w:rsid w:val="006156C5"/>
    <w:rsid w:val="00753179"/>
    <w:rsid w:val="009B0946"/>
    <w:rsid w:val="00A50025"/>
    <w:rsid w:val="00AE3252"/>
    <w:rsid w:val="00B82904"/>
    <w:rsid w:val="00B90000"/>
    <w:rsid w:val="00BD223B"/>
    <w:rsid w:val="00C07CBA"/>
    <w:rsid w:val="00D51675"/>
    <w:rsid w:val="00DD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67F9-5095-4264-A00E-164B52C7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2020-11-11T16:24:00Z</cp:lastPrinted>
  <dcterms:created xsi:type="dcterms:W3CDTF">2020-11-11T14:59:00Z</dcterms:created>
  <dcterms:modified xsi:type="dcterms:W3CDTF">2020-11-11T19:13:00Z</dcterms:modified>
</cp:coreProperties>
</file>