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D0" w:rsidRDefault="000579D0" w:rsidP="000579D0">
      <w:pPr>
        <w:rPr>
          <w:rFonts w:ascii="Times New Roman" w:hAnsi="Times New Roman" w:cs="Times New Roman"/>
        </w:rPr>
      </w:pPr>
      <w:r>
        <w:rPr>
          <w:rFonts w:ascii="Times New Roman" w:hAnsi="Times New Roman" w:cs="Times New Roman"/>
        </w:rPr>
        <w:t>The Hitchcock County School Board of Education’s Parental Invol</w:t>
      </w:r>
      <w:r>
        <w:rPr>
          <w:rFonts w:ascii="Times New Roman" w:hAnsi="Times New Roman" w:cs="Times New Roman"/>
        </w:rPr>
        <w:t>vement Policy hearing on July 12, 2021</w:t>
      </w:r>
      <w:r>
        <w:rPr>
          <w:rFonts w:ascii="Times New Roman" w:hAnsi="Times New Roman" w:cs="Times New Roman"/>
        </w:rPr>
        <w:t xml:space="preserve"> was opened at 6:55 PM at the Hitchcock County Junior/Senior High School in Trenton.  Superintendent Sattler reviewed the policy with the board.  There was no public comment.  The hearing was declared closed by President Scott at 6:56 PM.</w:t>
      </w:r>
    </w:p>
    <w:p w:rsidR="000579D0" w:rsidRDefault="000579D0" w:rsidP="000579D0">
      <w:pPr>
        <w:rPr>
          <w:rFonts w:ascii="Times New Roman" w:hAnsi="Times New Roman" w:cs="Times New Roman"/>
        </w:rPr>
      </w:pPr>
      <w:r>
        <w:rPr>
          <w:rFonts w:ascii="Times New Roman" w:hAnsi="Times New Roman" w:cs="Times New Roman"/>
        </w:rPr>
        <w:t>The Hitchcock County School Board of Education’s Title I Parental Invol</w:t>
      </w:r>
      <w:r>
        <w:rPr>
          <w:rFonts w:ascii="Times New Roman" w:hAnsi="Times New Roman" w:cs="Times New Roman"/>
        </w:rPr>
        <w:t>vement Policy hearing on July 12, 2021</w:t>
      </w:r>
      <w:r>
        <w:rPr>
          <w:rFonts w:ascii="Times New Roman" w:hAnsi="Times New Roman" w:cs="Times New Roman"/>
        </w:rPr>
        <w:t xml:space="preserve"> was opened at 6:56 PM at the Hitchcock County Junior/Senior High School in Trenton.  Superintendent Sattler reviewed the policy with the board.  There was no public comment.  The hearing was declared closed by President Scott at 6:57 PM.</w:t>
      </w:r>
    </w:p>
    <w:p w:rsidR="000579D0" w:rsidRDefault="000579D0" w:rsidP="000579D0">
      <w:pPr>
        <w:rPr>
          <w:rFonts w:ascii="Times New Roman" w:hAnsi="Times New Roman" w:cs="Times New Roman"/>
        </w:rPr>
      </w:pPr>
      <w:r>
        <w:rPr>
          <w:rFonts w:ascii="Times New Roman" w:hAnsi="Times New Roman" w:cs="Times New Roman"/>
        </w:rPr>
        <w:t>The Hitchcock County School Board of Education’s Student Fees hearing on July</w:t>
      </w:r>
      <w:r>
        <w:rPr>
          <w:rFonts w:ascii="Times New Roman" w:hAnsi="Times New Roman" w:cs="Times New Roman"/>
        </w:rPr>
        <w:t xml:space="preserve"> 12, 2021 was opened at 6:58</w:t>
      </w:r>
      <w:r>
        <w:rPr>
          <w:rFonts w:ascii="Times New Roman" w:hAnsi="Times New Roman" w:cs="Times New Roman"/>
        </w:rPr>
        <w:t xml:space="preserve"> PM at the Hitchcock County Junior Senior High School in Trenton.  Superintendent Sattler revie</w:t>
      </w:r>
      <w:r w:rsidR="00855F30">
        <w:rPr>
          <w:rFonts w:ascii="Times New Roman" w:hAnsi="Times New Roman" w:cs="Times New Roman"/>
        </w:rPr>
        <w:t xml:space="preserve">wed the policy with the board. </w:t>
      </w:r>
      <w:r>
        <w:rPr>
          <w:rFonts w:ascii="Times New Roman" w:hAnsi="Times New Roman" w:cs="Times New Roman"/>
        </w:rPr>
        <w:t>There was no public comment.  The hearing was declared closed by President Scott at 6:58 PM.</w:t>
      </w:r>
    </w:p>
    <w:p w:rsidR="000579D0" w:rsidRDefault="000579D0" w:rsidP="000579D0">
      <w:pPr>
        <w:rPr>
          <w:rFonts w:ascii="Times New Roman" w:hAnsi="Times New Roman" w:cs="Times New Roman"/>
        </w:rPr>
      </w:pPr>
      <w:r>
        <w:rPr>
          <w:rFonts w:ascii="Times New Roman" w:hAnsi="Times New Roman" w:cs="Times New Roman"/>
        </w:rPr>
        <w:t>The Hitchcock County School Board of Education’s Acceptab</w:t>
      </w:r>
      <w:r>
        <w:rPr>
          <w:rFonts w:ascii="Times New Roman" w:hAnsi="Times New Roman" w:cs="Times New Roman"/>
        </w:rPr>
        <w:t>le Use Policy hearing on July 12, 2021</w:t>
      </w:r>
      <w:r>
        <w:rPr>
          <w:rFonts w:ascii="Times New Roman" w:hAnsi="Times New Roman" w:cs="Times New Roman"/>
        </w:rPr>
        <w:t xml:space="preserve"> was opened at 6:58 PM.  Superintendent Sattler reviewed the policy with the board. There was no public comment.  The hearing was declared closed by President Scott at 6:59 PM.</w:t>
      </w:r>
    </w:p>
    <w:p w:rsidR="00A32DAC" w:rsidRDefault="000579D0">
      <w:pPr>
        <w:rPr>
          <w:rFonts w:ascii="Times New Roman" w:hAnsi="Times New Roman" w:cs="Times New Roman"/>
        </w:rPr>
      </w:pPr>
      <w:r>
        <w:rPr>
          <w:rFonts w:ascii="Times New Roman" w:hAnsi="Times New Roman" w:cs="Times New Roman"/>
        </w:rPr>
        <w:t>The Board of Education of the Hitchcock County School met July 12, 2021 at 7:00 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in Trenton. Present were board members Scott, Kolbet, Hagan, Rippen, Marks, and O’Byrne. Also present were Superintendent Sattler, Principal Tines, Assistant Principal/School Counselor McCarter, D. Bohochik, several patrons, and Peggy Fyn.</w:t>
      </w:r>
    </w:p>
    <w:p w:rsidR="000579D0" w:rsidRDefault="000579D0">
      <w:pPr>
        <w:rPr>
          <w:rFonts w:ascii="Times New Roman" w:hAnsi="Times New Roman" w:cs="Times New Roman"/>
        </w:rPr>
      </w:pPr>
      <w:r>
        <w:rPr>
          <w:rFonts w:ascii="Times New Roman" w:hAnsi="Times New Roman" w:cs="Times New Roman"/>
        </w:rPr>
        <w:t>President Scott called the meeting to order at 7:00 PM.  Notice of the board’s adherence to the Nebraska Open Meeting Law posted on the east wall of the meeting room was given.  The meeting was properly advertised in the Hitchcock County News on July 8, 2021.</w:t>
      </w:r>
    </w:p>
    <w:p w:rsidR="000579D0" w:rsidRDefault="000579D0">
      <w:pPr>
        <w:rPr>
          <w:rFonts w:ascii="Times New Roman" w:hAnsi="Times New Roman" w:cs="Times New Roman"/>
        </w:rPr>
      </w:pPr>
      <w:r>
        <w:rPr>
          <w:rFonts w:ascii="Times New Roman" w:hAnsi="Times New Roman" w:cs="Times New Roman"/>
        </w:rPr>
        <w:t>Moved by Rippen; seconded by Kolbet to approve the July 2021 regular meeting agenda as presented.  Aye votes Rippen, Hagan, Kolbet, Marks, Scott, and O’Byrne; nay votes none.</w:t>
      </w:r>
    </w:p>
    <w:p w:rsidR="000579D0" w:rsidRDefault="000579D0">
      <w:pPr>
        <w:rPr>
          <w:rFonts w:ascii="Times New Roman" w:hAnsi="Times New Roman" w:cs="Times New Roman"/>
        </w:rPr>
      </w:pPr>
      <w:r>
        <w:rPr>
          <w:rFonts w:ascii="Times New Roman" w:hAnsi="Times New Roman" w:cs="Times New Roman"/>
        </w:rPr>
        <w:t xml:space="preserve">President Scott welcomed all </w:t>
      </w:r>
      <w:r w:rsidR="00855F30">
        <w:rPr>
          <w:rFonts w:ascii="Times New Roman" w:hAnsi="Times New Roman" w:cs="Times New Roman"/>
        </w:rPr>
        <w:t>visitors and asked if there was</w:t>
      </w:r>
      <w:r>
        <w:rPr>
          <w:rFonts w:ascii="Times New Roman" w:hAnsi="Times New Roman" w:cs="Times New Roman"/>
        </w:rPr>
        <w:t xml:space="preserve"> anyone wanted to address the board.  Rita Fritsch voiced concerns about the proposed NDE health standards, the critical race theory, and mandatory masks in the school.  President Scott thanked her</w:t>
      </w:r>
      <w:r w:rsidR="00892860">
        <w:rPr>
          <w:rFonts w:ascii="Times New Roman" w:hAnsi="Times New Roman" w:cs="Times New Roman"/>
        </w:rPr>
        <w:t>.</w:t>
      </w:r>
    </w:p>
    <w:p w:rsidR="00892860" w:rsidRDefault="00892860">
      <w:pPr>
        <w:rPr>
          <w:rFonts w:ascii="Times New Roman" w:hAnsi="Times New Roman" w:cs="Times New Roman"/>
        </w:rPr>
      </w:pPr>
      <w:r>
        <w:rPr>
          <w:rFonts w:ascii="Times New Roman" w:hAnsi="Times New Roman" w:cs="Times New Roman"/>
        </w:rPr>
        <w:t>Moved by Hagan; seconded by O’Byrne to approve the consent agenda as presented.  Aye votes Hagan, Kolbet, Marks, Scott, O’Byrne, and Rippen; nay votes none.  The consent agenda consisted of the following items:  (1) Minutes of the June 2021 regular board meeting.  (2) The Activity Fund.  (3) The bill rosters with general fund bills totaling $498,583.08and lunch fund bills totaling $6,035.14.  (4) Other funds.</w:t>
      </w:r>
    </w:p>
    <w:p w:rsidR="00892860" w:rsidRDefault="00892860">
      <w:pPr>
        <w:rPr>
          <w:rFonts w:ascii="Times New Roman" w:hAnsi="Times New Roman" w:cs="Times New Roman"/>
        </w:rPr>
      </w:pPr>
      <w:r>
        <w:rPr>
          <w:rFonts w:ascii="Times New Roman" w:hAnsi="Times New Roman" w:cs="Times New Roman"/>
        </w:rPr>
        <w:t>Superintendent Sattler presented the board with board policies that must be reviewed annually.  The board policies are as follows:  #5052 – Student Bullying; #6020 – Multicultural Education; #5001 – Compulsory Attendance and Excessive Absenteeism; and #5050 – School Wellness.</w:t>
      </w:r>
    </w:p>
    <w:p w:rsidR="00450299" w:rsidRDefault="00892860">
      <w:pPr>
        <w:rPr>
          <w:rFonts w:ascii="Times New Roman" w:hAnsi="Times New Roman" w:cs="Times New Roman"/>
        </w:rPr>
      </w:pPr>
      <w:r>
        <w:rPr>
          <w:rFonts w:ascii="Times New Roman" w:hAnsi="Times New Roman" w:cs="Times New Roman"/>
        </w:rPr>
        <w:t xml:space="preserve">President Scott asked Vicki Bauer to address the board on the proposed NDE health standards.  The proposed standards are on the Nebraska </w:t>
      </w:r>
      <w:r w:rsidR="00991478">
        <w:rPr>
          <w:rFonts w:ascii="Times New Roman" w:hAnsi="Times New Roman" w:cs="Times New Roman"/>
        </w:rPr>
        <w:t xml:space="preserve">Department </w:t>
      </w:r>
      <w:r>
        <w:rPr>
          <w:rFonts w:ascii="Times New Roman" w:hAnsi="Times New Roman" w:cs="Times New Roman"/>
        </w:rPr>
        <w:t xml:space="preserve">of Education website. </w:t>
      </w:r>
      <w:r w:rsidR="00991478">
        <w:rPr>
          <w:rFonts w:ascii="Times New Roman" w:hAnsi="Times New Roman" w:cs="Times New Roman"/>
        </w:rPr>
        <w:t xml:space="preserve">Wording in the proposal is extremely concerning and patrons don’t believe that ideological positions on human sexuality should be taught in the classroom.  Mrs. Bauer asked the board to sign a resolution stating the district will not adopt the new health education standards.  President Scott thanked Mrs. Bauer and asked if there were other comments from patrons.  Several patrons addressed the board. </w:t>
      </w:r>
      <w:r w:rsidR="00450299">
        <w:rPr>
          <w:rFonts w:ascii="Times New Roman" w:hAnsi="Times New Roman" w:cs="Times New Roman"/>
        </w:rPr>
        <w:t>Superintendent Sattler confirmed with the board that the school district does not have to adopt the standards.</w:t>
      </w:r>
    </w:p>
    <w:p w:rsidR="00450299" w:rsidRDefault="00450299">
      <w:pPr>
        <w:rPr>
          <w:rFonts w:ascii="Times New Roman" w:hAnsi="Times New Roman" w:cs="Times New Roman"/>
        </w:rPr>
      </w:pPr>
      <w:r>
        <w:rPr>
          <w:rFonts w:ascii="Times New Roman" w:hAnsi="Times New Roman" w:cs="Times New Roman"/>
        </w:rPr>
        <w:t>Moved by Rippen; seconded by Marks to move into executive session at 7:48 PM to discuss the resolution to oppose the adoption of the proposed NDE Health Education Standards.  Aye votes Hagan, Kolbet, Rippen, Marks, Scott, and O’Byrne; nay votes none.</w:t>
      </w:r>
    </w:p>
    <w:p w:rsidR="00450299" w:rsidRDefault="00450299">
      <w:pPr>
        <w:rPr>
          <w:rFonts w:ascii="Times New Roman" w:hAnsi="Times New Roman" w:cs="Times New Roman"/>
        </w:rPr>
      </w:pPr>
      <w:r>
        <w:rPr>
          <w:rFonts w:ascii="Times New Roman" w:hAnsi="Times New Roman" w:cs="Times New Roman"/>
        </w:rPr>
        <w:t>Moved by Kolbet; seconded by Hagan to move out of executive session at 8:05 PM.  Aye votes Kolbet, Rippen, Marks, Scott, O’Byrne, and Hagan; nay votes none.</w:t>
      </w:r>
    </w:p>
    <w:p w:rsidR="00F0226C" w:rsidRDefault="00F0226C">
      <w:pPr>
        <w:rPr>
          <w:rFonts w:ascii="Times New Roman" w:hAnsi="Times New Roman" w:cs="Times New Roman"/>
        </w:rPr>
      </w:pPr>
      <w:r>
        <w:rPr>
          <w:rFonts w:ascii="Times New Roman" w:hAnsi="Times New Roman" w:cs="Times New Roman"/>
        </w:rPr>
        <w:t>Moved by Rippen; seconded by Hagan to table the resolution to the August board meeting.  Aye votes Marks, Scott, O’Byrne, Rippen, Hagan, and Kolbet; nay votes none.</w:t>
      </w:r>
    </w:p>
    <w:p w:rsidR="00450299" w:rsidRDefault="00450299">
      <w:pPr>
        <w:rPr>
          <w:rFonts w:ascii="Times New Roman" w:hAnsi="Times New Roman" w:cs="Times New Roman"/>
          <w:b/>
        </w:rPr>
      </w:pPr>
      <w:r>
        <w:rPr>
          <w:rFonts w:ascii="Times New Roman" w:hAnsi="Times New Roman" w:cs="Times New Roman"/>
        </w:rPr>
        <w:lastRenderedPageBreak/>
        <w:t xml:space="preserve">The board </w:t>
      </w:r>
      <w:r w:rsidR="00F0226C">
        <w:rPr>
          <w:rFonts w:ascii="Times New Roman" w:hAnsi="Times New Roman" w:cs="Times New Roman"/>
        </w:rPr>
        <w:t xml:space="preserve">then </w:t>
      </w:r>
      <w:r>
        <w:rPr>
          <w:rFonts w:ascii="Times New Roman" w:hAnsi="Times New Roman" w:cs="Times New Roman"/>
        </w:rPr>
        <w:t xml:space="preserve">presented the patrons with a statement they drafted to address the proposed NDE Health Education Standards.  Moved by Hagan; seconded by Marks to adopt the Statement of the Hitchcock County School Board addressing the proposed Nebraska Department of Education Health Education Standards.  Aye votes Kolbet, Marks, Scott, O’Byrne, Rippen, and Hagan; nay votes none.  The Statement is as follows: </w:t>
      </w:r>
      <w:r w:rsidRPr="00450299">
        <w:rPr>
          <w:rFonts w:ascii="Times New Roman" w:hAnsi="Times New Roman" w:cs="Times New Roman"/>
          <w:b/>
        </w:rPr>
        <w:t xml:space="preserve"> The Hitchcock County Schools’ Board of Education believes it is important to inform the patrons of the School District that the Board will not adopt or utilize health curriculum objectives that do no</w:t>
      </w:r>
      <w:r w:rsidR="00EA5F75">
        <w:rPr>
          <w:rFonts w:ascii="Times New Roman" w:hAnsi="Times New Roman" w:cs="Times New Roman"/>
          <w:b/>
        </w:rPr>
        <w:t>t align with the communities’</w:t>
      </w:r>
      <w:r w:rsidRPr="00450299">
        <w:rPr>
          <w:rFonts w:ascii="Times New Roman" w:hAnsi="Times New Roman" w:cs="Times New Roman"/>
          <w:b/>
        </w:rPr>
        <w:t xml:space="preserve"> values; therefore, no action will be taken to approve the Nebraska Department of Education’s draft health standards as currently written.  It is the belief of the Board of Education that some of the standards found within the proposal are not appropriate for our students, their families, nor our communities.  When the Nebraska Department of Education releases their revised health standards, the Hitchcock County Board of Education will review them to determine if the new version has addressed the concerns of the Hitchcock County Board of Education and the majority of the patrons of the School District.  Until such time, the Hitchcock County Board of Education will make its own determination regarding the content of its health education curriculum.  Signed:  Craig Scott – President, Ted Rippen, Vice-President, Casha O’Byrne – Secretary, Aaron Kolbet – Treasurer, Larry Marks – member, and Bryan Hagan – member.</w:t>
      </w:r>
    </w:p>
    <w:p w:rsidR="00EF39FF" w:rsidRDefault="00EF39FF">
      <w:pPr>
        <w:rPr>
          <w:rFonts w:ascii="Times New Roman" w:hAnsi="Times New Roman" w:cs="Times New Roman"/>
        </w:rPr>
      </w:pPr>
      <w:r>
        <w:rPr>
          <w:rFonts w:ascii="Times New Roman" w:hAnsi="Times New Roman" w:cs="Times New Roman"/>
        </w:rPr>
        <w:t>Superintendent Sattler presented the board with a formal proposal from Coach Masters for the purchase with financing of a coach bus.  After much discussion the board instructed Mr. Sattler to check into other companies for comparability.  No action by the board was taken at this time.</w:t>
      </w:r>
    </w:p>
    <w:p w:rsidR="00EF39FF" w:rsidRDefault="00EF39FF">
      <w:pPr>
        <w:rPr>
          <w:rFonts w:ascii="Times New Roman" w:hAnsi="Times New Roman" w:cs="Times New Roman"/>
        </w:rPr>
      </w:pPr>
      <w:r>
        <w:rPr>
          <w:rFonts w:ascii="Times New Roman" w:hAnsi="Times New Roman" w:cs="Times New Roman"/>
        </w:rPr>
        <w:t xml:space="preserve">Superintendent Sattler presented the board with a proposal from Johnson Controls to upgrade the HVAC </w:t>
      </w:r>
      <w:proofErr w:type="spellStart"/>
      <w:r>
        <w:rPr>
          <w:rFonts w:ascii="Times New Roman" w:hAnsi="Times New Roman" w:cs="Times New Roman"/>
        </w:rPr>
        <w:t>Metasys</w:t>
      </w:r>
      <w:proofErr w:type="spellEnd"/>
      <w:r>
        <w:rPr>
          <w:rFonts w:ascii="Times New Roman" w:hAnsi="Times New Roman" w:cs="Times New Roman"/>
        </w:rPr>
        <w:t xml:space="preserve"> system. Mr. Sattler stated that ESSER monies could be used for the upgrade.  Moved by Rippen; seconded by Kolbet to approve the proposal from Johnson Controls for $19,805.00.  Aye votes Scott, O’Byrne, Rippen, Hagan, Kolbet, and Marks; nay votes none.</w:t>
      </w:r>
    </w:p>
    <w:p w:rsidR="00EF39FF" w:rsidRDefault="00290792">
      <w:pPr>
        <w:rPr>
          <w:rFonts w:ascii="Times New Roman" w:hAnsi="Times New Roman" w:cs="Times New Roman"/>
        </w:rPr>
      </w:pPr>
      <w:r>
        <w:rPr>
          <w:rFonts w:ascii="Times New Roman" w:hAnsi="Times New Roman" w:cs="Times New Roman"/>
        </w:rPr>
        <w:t>Mr. Rath would like to purchase a Shoot-A-Way basketball gun for $6,370.00.  Moved by Scott; seconded by Kolbet to approve the purchase of a Shoot-A-Way basketball gun utilizing the activity funds.  Aye votes O’Byrne, Rippen, Hagan, Kolbet, Marks, and Scott; nay votes none.</w:t>
      </w:r>
    </w:p>
    <w:p w:rsidR="00290792" w:rsidRDefault="00290792">
      <w:pPr>
        <w:rPr>
          <w:rFonts w:ascii="Times New Roman" w:hAnsi="Times New Roman" w:cs="Times New Roman"/>
        </w:rPr>
      </w:pPr>
      <w:r>
        <w:rPr>
          <w:rFonts w:ascii="Times New Roman" w:hAnsi="Times New Roman" w:cs="Times New Roman"/>
        </w:rPr>
        <w:t>Moved by Kolbet; seconded by Rippen to move into executive session at 8:36 PM to discuss board policy #5003 – Admission of Part-Time Students.  Aye votes Rippen, Hagan, Kolbet, Marks, Scott, and O’Byrne; nay votes none.</w:t>
      </w:r>
    </w:p>
    <w:p w:rsidR="00290792" w:rsidRDefault="00290792">
      <w:pPr>
        <w:rPr>
          <w:rFonts w:ascii="Times New Roman" w:hAnsi="Times New Roman" w:cs="Times New Roman"/>
        </w:rPr>
      </w:pPr>
      <w:r>
        <w:rPr>
          <w:rFonts w:ascii="Times New Roman" w:hAnsi="Times New Roman" w:cs="Times New Roman"/>
        </w:rPr>
        <w:t>Moved by Rippen; seconded by Marks to move out of executive session at 9:00 PM.  Aye votes Hagan, Kolbet, Marks, Scott, O’Byrne, and Rippen; nay votes none.</w:t>
      </w:r>
    </w:p>
    <w:p w:rsidR="00290792" w:rsidRDefault="00290792">
      <w:pPr>
        <w:rPr>
          <w:rFonts w:ascii="Times New Roman" w:hAnsi="Times New Roman" w:cs="Times New Roman"/>
        </w:rPr>
      </w:pPr>
      <w:r>
        <w:rPr>
          <w:rFonts w:ascii="Times New Roman" w:hAnsi="Times New Roman" w:cs="Times New Roman"/>
        </w:rPr>
        <w:t xml:space="preserve">Committee reports as follows:  The budget committee met before the regular board meeting to discuss the 2021-2022 budget.  Superintendent Sattler has been working on the budget for the last month and presented it to the committee and asked for their input.  </w:t>
      </w:r>
    </w:p>
    <w:p w:rsidR="00290792" w:rsidRDefault="00290792">
      <w:pPr>
        <w:rPr>
          <w:rFonts w:ascii="Times New Roman" w:hAnsi="Times New Roman" w:cs="Times New Roman"/>
        </w:rPr>
      </w:pPr>
      <w:r>
        <w:rPr>
          <w:rFonts w:ascii="Times New Roman" w:hAnsi="Times New Roman" w:cs="Times New Roman"/>
        </w:rPr>
        <w:t xml:space="preserve">Principal Tines’ report as follows:  </w:t>
      </w:r>
      <w:r w:rsidR="00F0226C">
        <w:rPr>
          <w:rFonts w:ascii="Times New Roman" w:hAnsi="Times New Roman" w:cs="Times New Roman"/>
        </w:rPr>
        <w:t>(1) June 16</w:t>
      </w:r>
      <w:r w:rsidR="00F0226C" w:rsidRPr="00F0226C">
        <w:rPr>
          <w:rFonts w:ascii="Times New Roman" w:hAnsi="Times New Roman" w:cs="Times New Roman"/>
          <w:vertAlign w:val="superscript"/>
        </w:rPr>
        <w:t>th</w:t>
      </w:r>
      <w:r w:rsidR="00F0226C">
        <w:rPr>
          <w:rFonts w:ascii="Times New Roman" w:hAnsi="Times New Roman" w:cs="Times New Roman"/>
        </w:rPr>
        <w:t xml:space="preserve"> –</w:t>
      </w:r>
      <w:r w:rsidR="001F227B">
        <w:rPr>
          <w:rFonts w:ascii="Times New Roman" w:hAnsi="Times New Roman" w:cs="Times New Roman"/>
        </w:rPr>
        <w:t xml:space="preserve"> PBi</w:t>
      </w:r>
      <w:r w:rsidR="00F0226C">
        <w:rPr>
          <w:rFonts w:ascii="Times New Roman" w:hAnsi="Times New Roman" w:cs="Times New Roman"/>
        </w:rPr>
        <w:t>S team Tier I training. (2) June 21</w:t>
      </w:r>
      <w:r w:rsidR="00F0226C" w:rsidRPr="00F0226C">
        <w:rPr>
          <w:rFonts w:ascii="Times New Roman" w:hAnsi="Times New Roman" w:cs="Times New Roman"/>
          <w:vertAlign w:val="superscript"/>
        </w:rPr>
        <w:t>st</w:t>
      </w:r>
      <w:r w:rsidR="00F0226C">
        <w:rPr>
          <w:rFonts w:ascii="Times New Roman" w:hAnsi="Times New Roman" w:cs="Times New Roman"/>
        </w:rPr>
        <w:t xml:space="preserve"> &amp; 22</w:t>
      </w:r>
      <w:r w:rsidR="00F0226C" w:rsidRPr="00F0226C">
        <w:rPr>
          <w:rFonts w:ascii="Times New Roman" w:hAnsi="Times New Roman" w:cs="Times New Roman"/>
          <w:vertAlign w:val="superscript"/>
        </w:rPr>
        <w:t>nd</w:t>
      </w:r>
      <w:r w:rsidR="00F0226C">
        <w:rPr>
          <w:rFonts w:ascii="Times New Roman" w:hAnsi="Times New Roman" w:cs="Times New Roman"/>
        </w:rPr>
        <w:t xml:space="preserve"> – School Safety Zoom meetings.  (3) PBiS Tier 2 Training.  (4) June 24</w:t>
      </w:r>
      <w:r w:rsidR="00F0226C" w:rsidRPr="00F0226C">
        <w:rPr>
          <w:rFonts w:ascii="Times New Roman" w:hAnsi="Times New Roman" w:cs="Times New Roman"/>
          <w:vertAlign w:val="superscript"/>
        </w:rPr>
        <w:t>th</w:t>
      </w:r>
      <w:r w:rsidR="00F0226C">
        <w:rPr>
          <w:rFonts w:ascii="Times New Roman" w:hAnsi="Times New Roman" w:cs="Times New Roman"/>
        </w:rPr>
        <w:t xml:space="preserve"> – last day of summer school.  Mr. Tines drove summer school students, Ms. Benson, and Mrs. Farr to the lake for a day of fun for the last day. There was an average of 20 summer school students each day. (5) June 29</w:t>
      </w:r>
      <w:r w:rsidR="00F0226C" w:rsidRPr="00F0226C">
        <w:rPr>
          <w:rFonts w:ascii="Times New Roman" w:hAnsi="Times New Roman" w:cs="Times New Roman"/>
          <w:vertAlign w:val="superscript"/>
        </w:rPr>
        <w:t>th</w:t>
      </w:r>
      <w:r w:rsidR="00F0226C">
        <w:rPr>
          <w:rFonts w:ascii="Times New Roman" w:hAnsi="Times New Roman" w:cs="Times New Roman"/>
        </w:rPr>
        <w:t xml:space="preserve"> – in-service scheduling with Mr. Sattler and Ms. McCarter. (6) June 30</w:t>
      </w:r>
      <w:r w:rsidR="00F0226C" w:rsidRPr="00F0226C">
        <w:rPr>
          <w:rFonts w:ascii="Times New Roman" w:hAnsi="Times New Roman" w:cs="Times New Roman"/>
          <w:vertAlign w:val="superscript"/>
        </w:rPr>
        <w:t>th</w:t>
      </w:r>
      <w:r w:rsidR="00F0226C">
        <w:rPr>
          <w:rFonts w:ascii="Times New Roman" w:hAnsi="Times New Roman" w:cs="Times New Roman"/>
        </w:rPr>
        <w:t xml:space="preserve"> – Cyber Security training in Kearney.  Last day of summer lunch program.  Mr. Tines would like to than</w:t>
      </w:r>
      <w:r w:rsidR="001F227B">
        <w:rPr>
          <w:rFonts w:ascii="Times New Roman" w:hAnsi="Times New Roman" w:cs="Times New Roman"/>
        </w:rPr>
        <w:t>k Mrs. Maaske and Mrs.</w:t>
      </w:r>
      <w:r w:rsidR="00F0226C">
        <w:rPr>
          <w:rFonts w:ascii="Times New Roman" w:hAnsi="Times New Roman" w:cs="Times New Roman"/>
        </w:rPr>
        <w:t xml:space="preserve"> Ebert for serving school lunches for the month of June.  (7) July 1</w:t>
      </w:r>
      <w:r w:rsidR="00F0226C" w:rsidRPr="00F0226C">
        <w:rPr>
          <w:rFonts w:ascii="Times New Roman" w:hAnsi="Times New Roman" w:cs="Times New Roman"/>
          <w:vertAlign w:val="superscript"/>
        </w:rPr>
        <w:t>st</w:t>
      </w:r>
      <w:r w:rsidR="00F0226C">
        <w:rPr>
          <w:rFonts w:ascii="Times New Roman" w:hAnsi="Times New Roman" w:cs="Times New Roman"/>
        </w:rPr>
        <w:t xml:space="preserve"> – finished leveling shed on the playground with Mr. Poppert.  (8) July 12</w:t>
      </w:r>
      <w:r w:rsidR="00F0226C" w:rsidRPr="00F0226C">
        <w:rPr>
          <w:rFonts w:ascii="Times New Roman" w:hAnsi="Times New Roman" w:cs="Times New Roman"/>
          <w:vertAlign w:val="superscript"/>
        </w:rPr>
        <w:t>th</w:t>
      </w:r>
      <w:r w:rsidR="00F0226C">
        <w:rPr>
          <w:rFonts w:ascii="Times New Roman" w:hAnsi="Times New Roman" w:cs="Times New Roman"/>
        </w:rPr>
        <w:t xml:space="preserve"> – school improvement meeting.  (9) Gym siding painting is almost finished.  (10) Mr. Schmitz is almost finished with the floors in the building.  (11) Mrs. Ferneau is getting requisitioned supplies in and ready for the teachers.</w:t>
      </w:r>
    </w:p>
    <w:p w:rsidR="00F0226C" w:rsidRDefault="00F0226C">
      <w:pPr>
        <w:rPr>
          <w:rFonts w:ascii="Times New Roman" w:hAnsi="Times New Roman" w:cs="Times New Roman"/>
        </w:rPr>
      </w:pPr>
      <w:r>
        <w:rPr>
          <w:rFonts w:ascii="Times New Roman" w:hAnsi="Times New Roman" w:cs="Times New Roman"/>
        </w:rPr>
        <w:t>Assistant Principal/School Counselor McCarter’s report as follows:  (1) June 17</w:t>
      </w:r>
      <w:r w:rsidRPr="00F0226C">
        <w:rPr>
          <w:rFonts w:ascii="Times New Roman" w:hAnsi="Times New Roman" w:cs="Times New Roman"/>
          <w:vertAlign w:val="superscript"/>
        </w:rPr>
        <w:t>th</w:t>
      </w:r>
      <w:r>
        <w:rPr>
          <w:rFonts w:ascii="Times New Roman" w:hAnsi="Times New Roman" w:cs="Times New Roman"/>
        </w:rPr>
        <w:t xml:space="preserve"> – PBiS team Tier I training.  (2) June 21</w:t>
      </w:r>
      <w:r w:rsidRPr="00F0226C">
        <w:rPr>
          <w:rFonts w:ascii="Times New Roman" w:hAnsi="Times New Roman" w:cs="Times New Roman"/>
          <w:vertAlign w:val="superscript"/>
        </w:rPr>
        <w:t>st</w:t>
      </w:r>
      <w:r>
        <w:rPr>
          <w:rFonts w:ascii="Times New Roman" w:hAnsi="Times New Roman" w:cs="Times New Roman"/>
        </w:rPr>
        <w:t xml:space="preserve"> &amp; 22</w:t>
      </w:r>
      <w:r w:rsidRPr="00F0226C">
        <w:rPr>
          <w:rFonts w:ascii="Times New Roman" w:hAnsi="Times New Roman" w:cs="Times New Roman"/>
          <w:vertAlign w:val="superscript"/>
        </w:rPr>
        <w:t>nd</w:t>
      </w:r>
      <w:r>
        <w:rPr>
          <w:rFonts w:ascii="Times New Roman" w:hAnsi="Times New Roman" w:cs="Times New Roman"/>
        </w:rPr>
        <w:t xml:space="preserve"> – Safety &amp; Security meeting – writing of emergency ope</w:t>
      </w:r>
      <w:r w:rsidR="001F227B">
        <w:rPr>
          <w:rFonts w:ascii="Times New Roman" w:hAnsi="Times New Roman" w:cs="Times New Roman"/>
        </w:rPr>
        <w:t xml:space="preserve">rations plan with members of </w:t>
      </w:r>
      <w:r>
        <w:rPr>
          <w:rFonts w:ascii="Times New Roman" w:hAnsi="Times New Roman" w:cs="Times New Roman"/>
        </w:rPr>
        <w:t xml:space="preserve"> EMS</w:t>
      </w:r>
      <w:r w:rsidR="002854AD">
        <w:rPr>
          <w:rFonts w:ascii="Times New Roman" w:hAnsi="Times New Roman" w:cs="Times New Roman"/>
        </w:rPr>
        <w:t>, fire department, sheriff’s department, Mr. Sattler, Mr. Tines, Angie Englot, and Ms. McCarter.  (3) June 23</w:t>
      </w:r>
      <w:r w:rsidR="002854AD" w:rsidRPr="002854AD">
        <w:rPr>
          <w:rFonts w:ascii="Times New Roman" w:hAnsi="Times New Roman" w:cs="Times New Roman"/>
          <w:vertAlign w:val="superscript"/>
        </w:rPr>
        <w:t>rd</w:t>
      </w:r>
      <w:r w:rsidR="002854AD">
        <w:rPr>
          <w:rFonts w:ascii="Times New Roman" w:hAnsi="Times New Roman" w:cs="Times New Roman"/>
        </w:rPr>
        <w:t xml:space="preserve"> – PBiS team Tier 3 training.  (4) June 30</w:t>
      </w:r>
      <w:r w:rsidR="002854AD" w:rsidRPr="002854AD">
        <w:rPr>
          <w:rFonts w:ascii="Times New Roman" w:hAnsi="Times New Roman" w:cs="Times New Roman"/>
          <w:vertAlign w:val="superscript"/>
        </w:rPr>
        <w:t>th</w:t>
      </w:r>
      <w:r w:rsidR="002854AD">
        <w:rPr>
          <w:rFonts w:ascii="Times New Roman" w:hAnsi="Times New Roman" w:cs="Times New Roman"/>
        </w:rPr>
        <w:t xml:space="preserve"> – Safety &amp; Security team meeting, working on plan with a goal of completion by August.  (5) July 5</w:t>
      </w:r>
      <w:r w:rsidR="002854AD" w:rsidRPr="002854AD">
        <w:rPr>
          <w:rFonts w:ascii="Times New Roman" w:hAnsi="Times New Roman" w:cs="Times New Roman"/>
          <w:vertAlign w:val="superscript"/>
        </w:rPr>
        <w:t>th</w:t>
      </w:r>
      <w:r w:rsidR="002854AD">
        <w:rPr>
          <w:rFonts w:ascii="Times New Roman" w:hAnsi="Times New Roman" w:cs="Times New Roman"/>
        </w:rPr>
        <w:t xml:space="preserve"> through 9</w:t>
      </w:r>
      <w:r w:rsidR="002854AD" w:rsidRPr="002854AD">
        <w:rPr>
          <w:rFonts w:ascii="Times New Roman" w:hAnsi="Times New Roman" w:cs="Times New Roman"/>
          <w:vertAlign w:val="superscript"/>
        </w:rPr>
        <w:t>th</w:t>
      </w:r>
      <w:r w:rsidR="002854AD">
        <w:rPr>
          <w:rFonts w:ascii="Times New Roman" w:hAnsi="Times New Roman" w:cs="Times New Roman"/>
        </w:rPr>
        <w:t xml:space="preserve"> – high school student registration.  (6) July 12</w:t>
      </w:r>
      <w:r w:rsidR="002854AD" w:rsidRPr="002854AD">
        <w:rPr>
          <w:rFonts w:ascii="Times New Roman" w:hAnsi="Times New Roman" w:cs="Times New Roman"/>
          <w:vertAlign w:val="superscript"/>
        </w:rPr>
        <w:t>th</w:t>
      </w:r>
      <w:r w:rsidR="002854AD">
        <w:rPr>
          <w:rFonts w:ascii="Times New Roman" w:hAnsi="Times New Roman" w:cs="Times New Roman"/>
        </w:rPr>
        <w:t xml:space="preserve"> – school improvement meeting.  (7) July 20</w:t>
      </w:r>
      <w:r w:rsidR="002854AD" w:rsidRPr="002854AD">
        <w:rPr>
          <w:rFonts w:ascii="Times New Roman" w:hAnsi="Times New Roman" w:cs="Times New Roman"/>
          <w:vertAlign w:val="superscript"/>
        </w:rPr>
        <w:t>th</w:t>
      </w:r>
      <w:r w:rsidR="002854AD">
        <w:rPr>
          <w:rFonts w:ascii="Times New Roman" w:hAnsi="Times New Roman" w:cs="Times New Roman"/>
        </w:rPr>
        <w:t xml:space="preserve"> &amp; 21</w:t>
      </w:r>
      <w:r w:rsidR="002854AD" w:rsidRPr="002854AD">
        <w:rPr>
          <w:rFonts w:ascii="Times New Roman" w:hAnsi="Times New Roman" w:cs="Times New Roman"/>
          <w:vertAlign w:val="superscript"/>
        </w:rPr>
        <w:t>st</w:t>
      </w:r>
      <w:r w:rsidR="002854AD">
        <w:rPr>
          <w:rFonts w:ascii="Times New Roman" w:hAnsi="Times New Roman" w:cs="Times New Roman"/>
        </w:rPr>
        <w:t xml:space="preserve"> – team meeting to work on Emergency Operations Plan which will have to be presented to the school board.  (8) July 28</w:t>
      </w:r>
      <w:r w:rsidR="002854AD" w:rsidRPr="002854AD">
        <w:rPr>
          <w:rFonts w:ascii="Times New Roman" w:hAnsi="Times New Roman" w:cs="Times New Roman"/>
          <w:vertAlign w:val="superscript"/>
        </w:rPr>
        <w:t>th</w:t>
      </w:r>
      <w:r w:rsidR="002854AD">
        <w:rPr>
          <w:rFonts w:ascii="Times New Roman" w:hAnsi="Times New Roman" w:cs="Times New Roman"/>
        </w:rPr>
        <w:t>, 29</w:t>
      </w:r>
      <w:r w:rsidR="002854AD" w:rsidRPr="002854AD">
        <w:rPr>
          <w:rFonts w:ascii="Times New Roman" w:hAnsi="Times New Roman" w:cs="Times New Roman"/>
          <w:vertAlign w:val="superscript"/>
        </w:rPr>
        <w:t>th</w:t>
      </w:r>
      <w:r w:rsidR="002854AD">
        <w:rPr>
          <w:rFonts w:ascii="Times New Roman" w:hAnsi="Times New Roman" w:cs="Times New Roman"/>
        </w:rPr>
        <w:t>, &amp; 30</w:t>
      </w:r>
      <w:r w:rsidR="002854AD" w:rsidRPr="002854AD">
        <w:rPr>
          <w:rFonts w:ascii="Times New Roman" w:hAnsi="Times New Roman" w:cs="Times New Roman"/>
          <w:vertAlign w:val="superscript"/>
        </w:rPr>
        <w:t>th</w:t>
      </w:r>
      <w:r w:rsidR="002854AD">
        <w:rPr>
          <w:rFonts w:ascii="Times New Roman" w:hAnsi="Times New Roman" w:cs="Times New Roman"/>
        </w:rPr>
        <w:t xml:space="preserve"> – Admin Days in Kearney.  (9) August 9</w:t>
      </w:r>
      <w:r w:rsidR="002854AD" w:rsidRPr="002854AD">
        <w:rPr>
          <w:rFonts w:ascii="Times New Roman" w:hAnsi="Times New Roman" w:cs="Times New Roman"/>
          <w:vertAlign w:val="superscript"/>
        </w:rPr>
        <w:t>th</w:t>
      </w:r>
      <w:r w:rsidR="002854AD">
        <w:rPr>
          <w:rFonts w:ascii="Times New Roman" w:hAnsi="Times New Roman" w:cs="Times New Roman"/>
        </w:rPr>
        <w:t xml:space="preserve"> @ 7:00 PM – 7</w:t>
      </w:r>
      <w:r w:rsidR="002854AD" w:rsidRPr="002854AD">
        <w:rPr>
          <w:rFonts w:ascii="Times New Roman" w:hAnsi="Times New Roman" w:cs="Times New Roman"/>
          <w:vertAlign w:val="superscript"/>
        </w:rPr>
        <w:t>th</w:t>
      </w:r>
      <w:r w:rsidR="002854AD">
        <w:rPr>
          <w:rFonts w:ascii="Times New Roman" w:hAnsi="Times New Roman" w:cs="Times New Roman"/>
        </w:rPr>
        <w:t xml:space="preserve"> grade parent orientation.  (10) August 10</w:t>
      </w:r>
      <w:r w:rsidR="002854AD" w:rsidRPr="002854AD">
        <w:rPr>
          <w:rFonts w:ascii="Times New Roman" w:hAnsi="Times New Roman" w:cs="Times New Roman"/>
          <w:vertAlign w:val="superscript"/>
        </w:rPr>
        <w:t>th</w:t>
      </w:r>
      <w:r w:rsidR="002854AD">
        <w:rPr>
          <w:rFonts w:ascii="Times New Roman" w:hAnsi="Times New Roman" w:cs="Times New Roman"/>
        </w:rPr>
        <w:t xml:space="preserve"> @ 7:00 PM – 9</w:t>
      </w:r>
      <w:r w:rsidR="002854AD" w:rsidRPr="002854AD">
        <w:rPr>
          <w:rFonts w:ascii="Times New Roman" w:hAnsi="Times New Roman" w:cs="Times New Roman"/>
          <w:vertAlign w:val="superscript"/>
        </w:rPr>
        <w:t>th</w:t>
      </w:r>
      <w:r w:rsidR="002854AD">
        <w:rPr>
          <w:rFonts w:ascii="Times New Roman" w:hAnsi="Times New Roman" w:cs="Times New Roman"/>
        </w:rPr>
        <w:t xml:space="preserve"> grade parent orientation.  (11) Mrs. Lehr is finishing up Jr/</w:t>
      </w:r>
      <w:proofErr w:type="spellStart"/>
      <w:r w:rsidR="002854AD">
        <w:rPr>
          <w:rFonts w:ascii="Times New Roman" w:hAnsi="Times New Roman" w:cs="Times New Roman"/>
        </w:rPr>
        <w:t>Sr</w:t>
      </w:r>
      <w:proofErr w:type="spellEnd"/>
      <w:r w:rsidR="002854AD">
        <w:rPr>
          <w:rFonts w:ascii="Times New Roman" w:hAnsi="Times New Roman" w:cs="Times New Roman"/>
        </w:rPr>
        <w:t xml:space="preserve"> High summer school.</w:t>
      </w:r>
    </w:p>
    <w:p w:rsidR="002854AD" w:rsidRDefault="002854AD">
      <w:pPr>
        <w:rPr>
          <w:rFonts w:ascii="Times New Roman" w:hAnsi="Times New Roman" w:cs="Times New Roman"/>
        </w:rPr>
      </w:pPr>
      <w:r>
        <w:rPr>
          <w:rFonts w:ascii="Times New Roman" w:hAnsi="Times New Roman" w:cs="Times New Roman"/>
        </w:rPr>
        <w:t xml:space="preserve">Superintendent Sattler’s report as follows:  (1) ESSER III monies breakdown.  (2) There may have to be a public meeting on ESSER III before the regular August board meeting.  (3) The track resurfacing </w:t>
      </w:r>
      <w:r w:rsidR="00333AD1">
        <w:rPr>
          <w:rFonts w:ascii="Times New Roman" w:hAnsi="Times New Roman" w:cs="Times New Roman"/>
        </w:rPr>
        <w:t xml:space="preserve">is almost complete.  (4) </w:t>
      </w:r>
      <w:proofErr w:type="gramStart"/>
      <w:r w:rsidR="0076065F">
        <w:rPr>
          <w:rFonts w:ascii="Times New Roman" w:hAnsi="Times New Roman" w:cs="Times New Roman"/>
        </w:rPr>
        <w:t>a</w:t>
      </w:r>
      <w:proofErr w:type="gramEnd"/>
      <w:r w:rsidR="0076065F">
        <w:rPr>
          <w:rFonts w:ascii="Times New Roman" w:hAnsi="Times New Roman" w:cs="Times New Roman"/>
        </w:rPr>
        <w:t xml:space="preserve"> report on cyber security training.</w:t>
      </w:r>
    </w:p>
    <w:p w:rsidR="0076065F" w:rsidRDefault="00A1399A">
      <w:pPr>
        <w:rPr>
          <w:rFonts w:ascii="Times New Roman" w:hAnsi="Times New Roman" w:cs="Times New Roman"/>
        </w:rPr>
      </w:pPr>
      <w:r>
        <w:rPr>
          <w:rFonts w:ascii="Times New Roman" w:hAnsi="Times New Roman" w:cs="Times New Roman"/>
        </w:rPr>
        <w:t>President Scott adjourned the meeting at 9:20 PM.  The next board meeting will be held August 9, 2021 at 7:00 PM.  The agenda kept continuously current is available to the public for items of an emergency nature.  The meeting is open to the public.</w:t>
      </w:r>
    </w:p>
    <w:p w:rsidR="00A1399A" w:rsidRDefault="00A1399A">
      <w:pPr>
        <w:rPr>
          <w:rFonts w:ascii="Times New Roman" w:hAnsi="Times New Roman" w:cs="Times New Roman"/>
        </w:rPr>
      </w:pPr>
    </w:p>
    <w:p w:rsidR="00A232E2" w:rsidRDefault="00A1399A">
      <w:pPr>
        <w:rPr>
          <w:rFonts w:ascii="Times New Roman" w:hAnsi="Times New Roman" w:cs="Times New Roman"/>
        </w:rPr>
      </w:pPr>
      <w:r>
        <w:rPr>
          <w:rFonts w:ascii="Times New Roman" w:hAnsi="Times New Roman" w:cs="Times New Roman"/>
        </w:rPr>
        <w:t>Craig Scott,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Secretary</w:t>
      </w:r>
    </w:p>
    <w:p w:rsidR="00A232E2" w:rsidRDefault="00A232E2" w:rsidP="00A232E2">
      <w:pPr>
        <w:spacing w:after="0" w:line="240" w:lineRule="auto"/>
        <w:rPr>
          <w:rFonts w:ascii="Times New Roman" w:hAnsi="Times New Roman" w:cs="Times New Roman"/>
        </w:rPr>
      </w:pPr>
      <w:r>
        <w:rPr>
          <w:rFonts w:ascii="Times New Roman" w:hAnsi="Times New Roman" w:cs="Times New Roman"/>
        </w:rPr>
        <w:t>General fund bills</w:t>
      </w:r>
    </w:p>
    <w:p w:rsidR="00A232E2" w:rsidRDefault="00A232E2" w:rsidP="00A232E2">
      <w:pPr>
        <w:spacing w:after="0" w:line="240" w:lineRule="auto"/>
        <w:rPr>
          <w:rFonts w:ascii="Times New Roman" w:hAnsi="Times New Roman" w:cs="Times New Roman"/>
        </w:rPr>
      </w:pPr>
    </w:p>
    <w:p w:rsidR="00A232E2" w:rsidRDefault="00A232E2" w:rsidP="00A232E2">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3,164.00</w:t>
      </w:r>
    </w:p>
    <w:p w:rsidR="00A232E2" w:rsidRDefault="00A232E2" w:rsidP="00A232E2">
      <w:pPr>
        <w:spacing w:after="0" w:line="240" w:lineRule="auto"/>
        <w:rPr>
          <w:rFonts w:ascii="Times New Roman" w:hAnsi="Times New Roman" w:cs="Times New Roman"/>
        </w:rPr>
      </w:pPr>
      <w:r>
        <w:rPr>
          <w:rFonts w:ascii="Times New Roman" w:hAnsi="Times New Roman" w:cs="Times New Roman"/>
        </w:rPr>
        <w:t>Ambience Counseling Center – contracted services</w:t>
      </w:r>
      <w:r>
        <w:rPr>
          <w:rFonts w:ascii="Times New Roman" w:hAnsi="Times New Roman" w:cs="Times New Roman"/>
        </w:rPr>
        <w:tab/>
        <w:t xml:space="preserve">      1,256.25</w:t>
      </w:r>
    </w:p>
    <w:p w:rsidR="00A232E2" w:rsidRDefault="00A232E2" w:rsidP="00A232E2">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2,118.47</w:t>
      </w:r>
    </w:p>
    <w:p w:rsidR="00A232E2" w:rsidRDefault="00A232E2" w:rsidP="00A232E2">
      <w:pPr>
        <w:spacing w:after="0" w:line="240" w:lineRule="auto"/>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xml:space="preserve">. dazzle, </w:t>
      </w:r>
      <w:proofErr w:type="spellStart"/>
      <w:r>
        <w:rPr>
          <w:rFonts w:ascii="Times New Roman" w:hAnsi="Times New Roman" w:cs="Times New Roman"/>
        </w:rPr>
        <w:t>inc.</w:t>
      </w:r>
      <w:proofErr w:type="spellEnd"/>
      <w:r>
        <w:rPr>
          <w:rFonts w:ascii="Times New Roman" w:hAnsi="Times New Roman" w:cs="Times New Roman"/>
        </w:rPr>
        <w:t xml:space="preserv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32.70</w:t>
      </w:r>
    </w:p>
    <w:p w:rsidR="00A232E2" w:rsidRDefault="00A232E2" w:rsidP="00A232E2">
      <w:pPr>
        <w:spacing w:after="0" w:line="240" w:lineRule="auto"/>
        <w:rPr>
          <w:rFonts w:ascii="Times New Roman" w:hAnsi="Times New Roman" w:cs="Times New Roman"/>
        </w:rPr>
      </w:pPr>
      <w:r>
        <w:rPr>
          <w:rFonts w:ascii="Times New Roman" w:hAnsi="Times New Roman" w:cs="Times New Roman"/>
        </w:rPr>
        <w:t>Bernie Jones Auto – mower servicing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124.31</w:t>
      </w:r>
    </w:p>
    <w:p w:rsidR="00A232E2" w:rsidRDefault="00A232E2" w:rsidP="00A232E2">
      <w:pPr>
        <w:spacing w:after="0" w:line="240" w:lineRule="auto"/>
        <w:rPr>
          <w:rFonts w:ascii="Times New Roman" w:hAnsi="Times New Roman" w:cs="Times New Roman"/>
        </w:rPr>
      </w:pPr>
      <w:r>
        <w:rPr>
          <w:rFonts w:ascii="Times New Roman" w:hAnsi="Times New Roman" w:cs="Times New Roman"/>
        </w:rPr>
        <w:t>Blick Art Materials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31.67</w:t>
      </w:r>
    </w:p>
    <w:p w:rsidR="00A232E2" w:rsidRDefault="00C620E2" w:rsidP="00A232E2">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50,176.36</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Bosselman Energy – building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2,096.30</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Cascade School Supplies – classroom supplies</w:t>
      </w:r>
      <w:r>
        <w:rPr>
          <w:rFonts w:ascii="Times New Roman" w:hAnsi="Times New Roman" w:cs="Times New Roman"/>
        </w:rPr>
        <w:tab/>
      </w:r>
      <w:r>
        <w:rPr>
          <w:rFonts w:ascii="Times New Roman" w:hAnsi="Times New Roman" w:cs="Times New Roman"/>
        </w:rPr>
        <w:tab/>
        <w:t xml:space="preserve">           19.28</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38,522.33</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D&amp;L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175.00</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165.25</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Depreciation Reserve fund – fund transfer</w:t>
      </w:r>
      <w:r>
        <w:rPr>
          <w:rFonts w:ascii="Times New Roman" w:hAnsi="Times New Roman" w:cs="Times New Roman"/>
        </w:rPr>
        <w:tab/>
      </w:r>
      <w:r>
        <w:rPr>
          <w:rFonts w:ascii="Times New Roman" w:hAnsi="Times New Roman" w:cs="Times New Roman"/>
        </w:rPr>
        <w:tab/>
        <w:t xml:space="preserve">  100,000.00</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Diamond Vogel – paint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1,213.16</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Didax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75.22</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Duraco Specialty Tapes – classroom supply</w:t>
      </w:r>
      <w:r>
        <w:rPr>
          <w:rFonts w:ascii="Times New Roman" w:hAnsi="Times New Roman" w:cs="Times New Roman"/>
        </w:rPr>
        <w:tab/>
      </w:r>
      <w:r>
        <w:rPr>
          <w:rFonts w:ascii="Times New Roman" w:hAnsi="Times New Roman" w:cs="Times New Roman"/>
        </w:rPr>
        <w:tab/>
        <w:t xml:space="preserve">           67.35</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Eric Armin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27.49</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Employee Benefit fund – fund 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10,000.00</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 xml:space="preserve">ESU #16 – distance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network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23,000.00</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Farmers Coop – fuel/building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5,017.54</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Fastenal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232.52</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Flinn Scientific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86.96</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Follett School Solution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437.55</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Great Plains Communications – phone bills/internet</w:t>
      </w:r>
      <w:r>
        <w:rPr>
          <w:rFonts w:ascii="Times New Roman" w:hAnsi="Times New Roman" w:cs="Times New Roman"/>
        </w:rPr>
        <w:tab/>
        <w:t xml:space="preserve">         783.29</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Harris School Solutions – maintenance license</w:t>
      </w:r>
      <w:r>
        <w:rPr>
          <w:rFonts w:ascii="Times New Roman" w:hAnsi="Times New Roman" w:cs="Times New Roman"/>
        </w:rPr>
        <w:tab/>
      </w:r>
      <w:r>
        <w:rPr>
          <w:rFonts w:ascii="Times New Roman" w:hAnsi="Times New Roman" w:cs="Times New Roman"/>
        </w:rPr>
        <w:tab/>
        <w:t xml:space="preserve">      5,085.63</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841.64</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1,350.42</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Hot Lunch fund – fund 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20,000.00</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Houghton Mifflin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145.64</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Ideal Laundry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316.76</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Innovative Office Solutions – classroom supplies</w:t>
      </w:r>
      <w:r>
        <w:rPr>
          <w:rFonts w:ascii="Times New Roman" w:hAnsi="Times New Roman" w:cs="Times New Roman"/>
        </w:rPr>
        <w:tab/>
        <w:t xml:space="preserve">      3,156.26</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Jones School Supply Co – HAL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66.92</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KSB School Law – policies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1,000.00</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Lakeshore Learning Materials – classroom supplies</w:t>
      </w:r>
      <w:r>
        <w:rPr>
          <w:rFonts w:ascii="Times New Roman" w:hAnsi="Times New Roman" w:cs="Times New Roman"/>
        </w:rPr>
        <w:tab/>
        <w:t xml:space="preserve">         421.95</w:t>
      </w:r>
    </w:p>
    <w:p w:rsidR="00C620E2" w:rsidRDefault="00C620E2" w:rsidP="00A232E2">
      <w:pPr>
        <w:spacing w:after="0" w:line="240" w:lineRule="auto"/>
        <w:rPr>
          <w:rFonts w:ascii="Times New Roman" w:hAnsi="Times New Roman" w:cs="Times New Roman"/>
        </w:rPr>
      </w:pPr>
      <w:r>
        <w:rPr>
          <w:rFonts w:ascii="Times New Roman" w:hAnsi="Times New Roman" w:cs="Times New Roman"/>
        </w:rPr>
        <w:t>Learning A-Z</w:t>
      </w:r>
      <w:r w:rsidR="005C02E9">
        <w:rPr>
          <w:rFonts w:ascii="Times New Roman" w:hAnsi="Times New Roman" w:cs="Times New Roman"/>
        </w:rPr>
        <w:t xml:space="preserve"> – web based software</w:t>
      </w:r>
      <w:r w:rsidR="005C02E9">
        <w:rPr>
          <w:rFonts w:ascii="Times New Roman" w:hAnsi="Times New Roman" w:cs="Times New Roman"/>
        </w:rPr>
        <w:tab/>
      </w:r>
      <w:r w:rsidR="005C02E9">
        <w:rPr>
          <w:rFonts w:ascii="Times New Roman" w:hAnsi="Times New Roman" w:cs="Times New Roman"/>
        </w:rPr>
        <w:tab/>
      </w:r>
      <w:r w:rsidR="005C02E9">
        <w:rPr>
          <w:rFonts w:ascii="Times New Roman" w:hAnsi="Times New Roman" w:cs="Times New Roman"/>
        </w:rPr>
        <w:tab/>
        <w:t xml:space="preserve">         864.00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78.70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109.00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51.51</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4,176.00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NASCO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312.02</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National Art &amp; School Supplies – classroom supplies</w:t>
      </w:r>
      <w:r>
        <w:rPr>
          <w:rFonts w:ascii="Times New Roman" w:hAnsi="Times New Roman" w:cs="Times New Roman"/>
        </w:rPr>
        <w:tab/>
        <w:t xml:space="preserve">         860.33</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NCSA – Admin Days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846.00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32,638.68</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NE Child Support Payment Center – payroll deduction</w:t>
      </w:r>
      <w:r>
        <w:rPr>
          <w:rFonts w:ascii="Times New Roman" w:hAnsi="Times New Roman" w:cs="Times New Roman"/>
        </w:rPr>
        <w:tab/>
        <w:t xml:space="preserve">         516.00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5,875.65</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Northwest Fire Extinguishers – inspections</w:t>
      </w:r>
      <w:r>
        <w:rPr>
          <w:rFonts w:ascii="Times New Roman" w:hAnsi="Times New Roman" w:cs="Times New Roman"/>
        </w:rPr>
        <w:tab/>
      </w:r>
      <w:r>
        <w:rPr>
          <w:rFonts w:ascii="Times New Roman" w:hAnsi="Times New Roman" w:cs="Times New Roman"/>
        </w:rPr>
        <w:tab/>
        <w:t xml:space="preserve">         380.00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NWEA – testing website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675.00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53.33</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Parco Scientific Co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929.72</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Pyramid School Products – classroom supplies</w:t>
      </w:r>
      <w:r>
        <w:rPr>
          <w:rFonts w:ascii="Times New Roman" w:hAnsi="Times New Roman" w:cs="Times New Roman"/>
        </w:rPr>
        <w:tab/>
      </w:r>
      <w:r>
        <w:rPr>
          <w:rFonts w:ascii="Times New Roman" w:hAnsi="Times New Roman" w:cs="Times New Roman"/>
        </w:rPr>
        <w:tab/>
        <w:t xml:space="preserve">         363.79</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Quality Urgent Care – DOT physical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135.00</w:t>
      </w:r>
    </w:p>
    <w:p w:rsidR="005C02E9" w:rsidRDefault="005C02E9" w:rsidP="00A232E2">
      <w:pPr>
        <w:spacing w:after="0" w:line="240" w:lineRule="auto"/>
        <w:rPr>
          <w:rFonts w:ascii="Times New Roman" w:hAnsi="Times New Roman" w:cs="Times New Roman"/>
        </w:rPr>
      </w:pPr>
      <w:r>
        <w:rPr>
          <w:rFonts w:ascii="Times New Roman" w:hAnsi="Times New Roman" w:cs="Times New Roman"/>
        </w:rPr>
        <w:t xml:space="preserve">Quill Corporation </w:t>
      </w:r>
      <w:r w:rsidR="0086263A">
        <w:rPr>
          <w:rFonts w:ascii="Times New Roman" w:hAnsi="Times New Roman" w:cs="Times New Roman"/>
        </w:rPr>
        <w:t>–</w:t>
      </w:r>
      <w:r>
        <w:rPr>
          <w:rFonts w:ascii="Times New Roman" w:hAnsi="Times New Roman" w:cs="Times New Roman"/>
        </w:rPr>
        <w:t xml:space="preserve"> class</w:t>
      </w:r>
      <w:r w:rsidR="0086263A">
        <w:rPr>
          <w:rFonts w:ascii="Times New Roman" w:hAnsi="Times New Roman" w:cs="Times New Roman"/>
        </w:rPr>
        <w:t>room/office supplies</w:t>
      </w:r>
      <w:r w:rsidR="0086263A">
        <w:rPr>
          <w:rFonts w:ascii="Times New Roman" w:hAnsi="Times New Roman" w:cs="Times New Roman"/>
        </w:rPr>
        <w:tab/>
      </w:r>
      <w:r w:rsidR="0086263A">
        <w:rPr>
          <w:rFonts w:ascii="Times New Roman" w:hAnsi="Times New Roman" w:cs="Times New Roman"/>
        </w:rPr>
        <w:tab/>
        <w:t xml:space="preserve">      1,029.70</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Really Good Stuff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185.75</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Rippen Oil –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869.06</w:t>
      </w:r>
    </w:p>
    <w:p w:rsidR="0086263A" w:rsidRDefault="0086263A" w:rsidP="00A232E2">
      <w:pPr>
        <w:spacing w:after="0" w:line="240" w:lineRule="auto"/>
        <w:rPr>
          <w:rFonts w:ascii="Times New Roman" w:hAnsi="Times New Roman" w:cs="Times New Roman"/>
        </w:rPr>
      </w:pPr>
      <w:proofErr w:type="spellStart"/>
      <w:r>
        <w:rPr>
          <w:rFonts w:ascii="Times New Roman" w:hAnsi="Times New Roman" w:cs="Times New Roman"/>
        </w:rPr>
        <w:t>Savvas</w:t>
      </w:r>
      <w:proofErr w:type="spellEnd"/>
      <w:r>
        <w:rPr>
          <w:rFonts w:ascii="Times New Roman" w:hAnsi="Times New Roman" w:cs="Times New Roman"/>
        </w:rPr>
        <w:t xml:space="preserve"> Learning Co – ELS materials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779.70</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Scantron Corp – score scanner maintenance renewal</w:t>
      </w:r>
      <w:r>
        <w:rPr>
          <w:rFonts w:ascii="Times New Roman" w:hAnsi="Times New Roman" w:cs="Times New Roman"/>
        </w:rPr>
        <w:tab/>
        <w:t xml:space="preserve">         312.00</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School Health Corp – nurse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School Mate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418.50</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School Specialty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133.63</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SHI International – computers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19,544.98</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Shoutpoint, Inc – messaging service</w:t>
      </w:r>
      <w:r>
        <w:rPr>
          <w:rFonts w:ascii="Times New Roman" w:hAnsi="Times New Roman" w:cs="Times New Roman"/>
        </w:rPr>
        <w:tab/>
      </w:r>
      <w:r>
        <w:rPr>
          <w:rFonts w:ascii="Times New Roman" w:hAnsi="Times New Roman" w:cs="Times New Roman"/>
        </w:rPr>
        <w:tab/>
        <w:t xml:space="preserve">                      345.00</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3,033.65</w:t>
      </w:r>
    </w:p>
    <w:p w:rsidR="0086263A" w:rsidRDefault="0086263A" w:rsidP="00A232E2">
      <w:pPr>
        <w:spacing w:after="0" w:line="240" w:lineRule="auto"/>
        <w:rPr>
          <w:rFonts w:ascii="Times New Roman" w:hAnsi="Times New Roman" w:cs="Times New Roman"/>
        </w:rPr>
      </w:pPr>
      <w:r>
        <w:rPr>
          <w:rFonts w:ascii="Times New Roman" w:hAnsi="Times New Roman" w:cs="Times New Roman"/>
        </w:rPr>
        <w:t>Special Building fund – payroll deduction</w:t>
      </w:r>
      <w:r>
        <w:rPr>
          <w:rFonts w:ascii="Times New Roman" w:hAnsi="Times New Roman" w:cs="Times New Roman"/>
        </w:rPr>
        <w:tab/>
      </w:r>
      <w:r>
        <w:rPr>
          <w:rFonts w:ascii="Times New Roman" w:hAnsi="Times New Roman" w:cs="Times New Roman"/>
        </w:rPr>
        <w:tab/>
        <w:t xml:space="preserve">         220.00</w:t>
      </w:r>
    </w:p>
    <w:p w:rsidR="0086263A" w:rsidRDefault="005923B0" w:rsidP="00A232E2">
      <w:pPr>
        <w:spacing w:after="0" w:line="240" w:lineRule="auto"/>
        <w:rPr>
          <w:rFonts w:ascii="Times New Roman" w:hAnsi="Times New Roman" w:cs="Times New Roman"/>
        </w:rPr>
      </w:pPr>
      <w:r>
        <w:rPr>
          <w:rFonts w:ascii="Times New Roman" w:hAnsi="Times New Roman" w:cs="Times New Roman"/>
        </w:rPr>
        <w:t>HCS SAF – fund 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30,000.00</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Student Assurance Services – student insurance</w:t>
      </w:r>
      <w:r>
        <w:rPr>
          <w:rFonts w:ascii="Times New Roman" w:hAnsi="Times New Roman" w:cs="Times New Roman"/>
        </w:rPr>
        <w:tab/>
      </w:r>
      <w:r>
        <w:rPr>
          <w:rFonts w:ascii="Times New Roman" w:hAnsi="Times New Roman" w:cs="Times New Roman"/>
        </w:rPr>
        <w:tab/>
        <w:t xml:space="preserve">         537.00</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Teacher Direct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659.61</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Teachers Discovery – classroom supplies</w:t>
      </w:r>
      <w:r>
        <w:rPr>
          <w:rFonts w:ascii="Times New Roman" w:hAnsi="Times New Roman" w:cs="Times New Roman"/>
        </w:rPr>
        <w:tab/>
      </w:r>
      <w:r>
        <w:rPr>
          <w:rFonts w:ascii="Times New Roman" w:hAnsi="Times New Roman" w:cs="Times New Roman"/>
        </w:rPr>
        <w:tab/>
        <w:t xml:space="preserve">           13.24</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Teacher Synergy – web based curriculum</w:t>
      </w:r>
      <w:r>
        <w:rPr>
          <w:rFonts w:ascii="Times New Roman" w:hAnsi="Times New Roman" w:cs="Times New Roman"/>
        </w:rPr>
        <w:tab/>
      </w:r>
      <w:r>
        <w:rPr>
          <w:rFonts w:ascii="Times New Roman" w:hAnsi="Times New Roman" w:cs="Times New Roman"/>
        </w:rPr>
        <w:tab/>
        <w:t xml:space="preserve">         800.00</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Teaching Strategies – online portfolios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250.95</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The Library Store – library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93.47</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Toledo Physical Education Supply – equipment</w:t>
      </w:r>
      <w:r>
        <w:rPr>
          <w:rFonts w:ascii="Times New Roman" w:hAnsi="Times New Roman" w:cs="Times New Roman"/>
        </w:rPr>
        <w:tab/>
      </w:r>
      <w:r>
        <w:rPr>
          <w:rFonts w:ascii="Times New Roman" w:hAnsi="Times New Roman" w:cs="Times New Roman"/>
        </w:rPr>
        <w:tab/>
        <w:t xml:space="preserve">         590.89</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Trails West –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489.68</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Trend Enterprises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44.96</w:t>
      </w:r>
    </w:p>
    <w:p w:rsidR="005923B0" w:rsidRDefault="005923B0" w:rsidP="00A232E2">
      <w:pPr>
        <w:spacing w:after="0" w:line="240" w:lineRule="auto"/>
        <w:rPr>
          <w:rFonts w:ascii="Times New Roman" w:hAnsi="Times New Roman" w:cs="Times New Roman"/>
        </w:rPr>
      </w:pPr>
      <w:proofErr w:type="spellStart"/>
      <w:r>
        <w:rPr>
          <w:rFonts w:ascii="Times New Roman" w:hAnsi="Times New Roman" w:cs="Times New Roman"/>
        </w:rPr>
        <w:t>Trox</w:t>
      </w:r>
      <w:proofErr w:type="spellEnd"/>
      <w:r>
        <w:rPr>
          <w:rFonts w:ascii="Times New Roman" w:hAnsi="Times New Roman" w:cs="Times New Roman"/>
        </w:rPr>
        <w:t xml:space="preserve"> – tech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104.87</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Unitech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463.05</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US Bank – credit card purchases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1,815.03</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3,669.72</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384.83</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Ward’s Science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28.32</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Payroll – net    (gross - $170,374.19)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111,090.16</w:t>
      </w:r>
    </w:p>
    <w:p w:rsidR="005923B0" w:rsidRDefault="005923B0" w:rsidP="00A232E2">
      <w:pPr>
        <w:spacing w:after="0" w:line="240" w:lineRule="auto"/>
        <w:rPr>
          <w:rFonts w:ascii="Times New Roman" w:hAnsi="Times New Roman" w:cs="Times New Roman"/>
        </w:rPr>
      </w:pPr>
    </w:p>
    <w:p w:rsidR="005923B0" w:rsidRDefault="005923B0" w:rsidP="00A232E2">
      <w:pPr>
        <w:spacing w:after="0" w:line="240" w:lineRule="auto"/>
        <w:rPr>
          <w:rFonts w:ascii="Times New Roman" w:hAnsi="Times New Roman" w:cs="Times New Roman"/>
        </w:rPr>
      </w:pPr>
      <w:r>
        <w:rPr>
          <w:rFonts w:ascii="Times New Roman" w:hAnsi="Times New Roman" w:cs="Times New Roman"/>
        </w:rPr>
        <w:t>Lunch Fund bills</w:t>
      </w:r>
    </w:p>
    <w:p w:rsidR="005923B0" w:rsidRDefault="005923B0" w:rsidP="00A232E2">
      <w:pPr>
        <w:spacing w:after="0" w:line="240" w:lineRule="auto"/>
        <w:rPr>
          <w:rFonts w:ascii="Times New Roman" w:hAnsi="Times New Roman" w:cs="Times New Roman"/>
        </w:rPr>
      </w:pPr>
    </w:p>
    <w:p w:rsidR="005923B0" w:rsidRDefault="005923B0" w:rsidP="00A232E2">
      <w:pPr>
        <w:spacing w:after="0" w:line="240" w:lineRule="auto"/>
        <w:rPr>
          <w:rFonts w:ascii="Times New Roman" w:hAnsi="Times New Roman" w:cs="Times New Roman"/>
        </w:rPr>
      </w:pPr>
      <w:r>
        <w:rPr>
          <w:rFonts w:ascii="Times New Roman" w:hAnsi="Times New Roman" w:cs="Times New Roman"/>
        </w:rPr>
        <w:t xml:space="preserve">Cash </w:t>
      </w:r>
      <w:proofErr w:type="gramStart"/>
      <w:r>
        <w:rPr>
          <w:rFonts w:ascii="Times New Roman" w:hAnsi="Times New Roman" w:cs="Times New Roman"/>
        </w:rPr>
        <w:t>Wa</w:t>
      </w:r>
      <w:proofErr w:type="gramEnd"/>
      <w:r>
        <w:rPr>
          <w:rFonts w:ascii="Times New Roman" w:hAnsi="Times New Roman" w:cs="Times New Roman"/>
        </w:rPr>
        <w:t xml:space="preserve">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380.03</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640.40</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Culligan Water Conditioning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39.05</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DFA Dairy Brands – milk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491.81</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126.57</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Ideal Laundry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171.96</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822.81</w:t>
      </w:r>
    </w:p>
    <w:p w:rsidR="005923B0" w:rsidRDefault="005923B0" w:rsidP="00A232E2">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11932">
        <w:rPr>
          <w:rFonts w:ascii="Times New Roman" w:hAnsi="Times New Roman" w:cs="Times New Roman"/>
        </w:rPr>
        <w:t xml:space="preserve"> </w:t>
      </w:r>
      <w:r>
        <w:rPr>
          <w:rFonts w:ascii="Times New Roman" w:hAnsi="Times New Roman" w:cs="Times New Roman"/>
        </w:rPr>
        <w:t xml:space="preserve">  42.05</w:t>
      </w:r>
    </w:p>
    <w:p w:rsidR="005923B0" w:rsidRDefault="00611932" w:rsidP="00A232E2">
      <w:pPr>
        <w:spacing w:after="0" w:line="240" w:lineRule="auto"/>
        <w:rPr>
          <w:rFonts w:ascii="Times New Roman" w:hAnsi="Times New Roman" w:cs="Times New Roman"/>
        </w:rPr>
      </w:pPr>
      <w:r>
        <w:rPr>
          <w:rFonts w:ascii="Times New Roman" w:hAnsi="Times New Roman" w:cs="Times New Roman"/>
        </w:rPr>
        <w:t>Nick’s Distributing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32.95</w:t>
      </w:r>
    </w:p>
    <w:p w:rsidR="00EF39FF" w:rsidRPr="00EF39FF" w:rsidRDefault="00611932" w:rsidP="00611932">
      <w:pPr>
        <w:spacing w:after="0" w:line="240" w:lineRule="auto"/>
        <w:rPr>
          <w:rFonts w:ascii="Times New Roman" w:hAnsi="Times New Roman" w:cs="Times New Roman"/>
        </w:rPr>
      </w:pPr>
      <w:r>
        <w:rPr>
          <w:rFonts w:ascii="Times New Roman" w:hAnsi="Times New Roman" w:cs="Times New Roman"/>
        </w:rPr>
        <w:t>Payroll – net    (gross - $4,185.69)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3,287.51</w:t>
      </w:r>
      <w:bookmarkStart w:id="0" w:name="_GoBack"/>
      <w:bookmarkEnd w:id="0"/>
    </w:p>
    <w:sectPr w:rsidR="00EF39FF" w:rsidRPr="00EF39FF" w:rsidSect="00414420">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20"/>
    <w:rsid w:val="000579D0"/>
    <w:rsid w:val="001F227B"/>
    <w:rsid w:val="002854AD"/>
    <w:rsid w:val="00290792"/>
    <w:rsid w:val="00333AD1"/>
    <w:rsid w:val="003A7D2B"/>
    <w:rsid w:val="00414420"/>
    <w:rsid w:val="00450299"/>
    <w:rsid w:val="005923B0"/>
    <w:rsid w:val="005C02E9"/>
    <w:rsid w:val="00611932"/>
    <w:rsid w:val="0076065F"/>
    <w:rsid w:val="00855F30"/>
    <w:rsid w:val="0086263A"/>
    <w:rsid w:val="00892860"/>
    <w:rsid w:val="00991478"/>
    <w:rsid w:val="00A1399A"/>
    <w:rsid w:val="00A232E2"/>
    <w:rsid w:val="00A32DAC"/>
    <w:rsid w:val="00C620E2"/>
    <w:rsid w:val="00EA5F75"/>
    <w:rsid w:val="00EF39FF"/>
    <w:rsid w:val="00F0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3473C-0CE5-485F-B6BA-AEA198E4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4</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2021-07-15T16:18:00Z</cp:lastPrinted>
  <dcterms:created xsi:type="dcterms:W3CDTF">2021-07-15T12:12:00Z</dcterms:created>
  <dcterms:modified xsi:type="dcterms:W3CDTF">2021-07-15T19:14:00Z</dcterms:modified>
</cp:coreProperties>
</file>