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8F" w:rsidRDefault="00C52441">
      <w:pPr>
        <w:rPr>
          <w:rFonts w:ascii="Times New Roman" w:hAnsi="Times New Roman" w:cs="Times New Roman"/>
        </w:rPr>
      </w:pPr>
      <w:r>
        <w:rPr>
          <w:rFonts w:ascii="Times New Roman" w:hAnsi="Times New Roman" w:cs="Times New Roman"/>
        </w:rPr>
        <w:t>The Board of Education of the Hitchcock County Schools met April 11, 2022 at 7:00 PM.  Present were board members Scott, Kolbet, Marks, Hagan, O’Byrne, and Rippen.  Also present were Superintendent Sattler, Assistant Principal/School Counselor McCarter, Principal Tines, and Peggy Fyn.</w:t>
      </w:r>
    </w:p>
    <w:p w:rsidR="00C52441" w:rsidRDefault="00C52441">
      <w:pPr>
        <w:rPr>
          <w:rFonts w:ascii="Times New Roman" w:hAnsi="Times New Roman" w:cs="Times New Roman"/>
        </w:rPr>
      </w:pPr>
      <w:r>
        <w:rPr>
          <w:rFonts w:ascii="Times New Roman" w:hAnsi="Times New Roman" w:cs="Times New Roman"/>
        </w:rPr>
        <w:t>Moved by Marks; seconded by Kolbet to approve the April 2022 regular meeting agenda as presented.  Aye votes Kolbet, Marks, Scott, O’Byrne, Rippen, and Hagan; nay votes none.</w:t>
      </w:r>
    </w:p>
    <w:p w:rsidR="00C52441" w:rsidRDefault="00C52441">
      <w:pPr>
        <w:rPr>
          <w:rFonts w:ascii="Times New Roman" w:hAnsi="Times New Roman" w:cs="Times New Roman"/>
        </w:rPr>
      </w:pPr>
      <w:r>
        <w:rPr>
          <w:rFonts w:ascii="Times New Roman" w:hAnsi="Times New Roman" w:cs="Times New Roman"/>
        </w:rPr>
        <w:t>There were no visitors.</w:t>
      </w:r>
    </w:p>
    <w:p w:rsidR="00C52441" w:rsidRDefault="00C52441">
      <w:pPr>
        <w:rPr>
          <w:rFonts w:ascii="Times New Roman" w:hAnsi="Times New Roman" w:cs="Times New Roman"/>
        </w:rPr>
      </w:pPr>
      <w:r>
        <w:rPr>
          <w:rFonts w:ascii="Times New Roman" w:hAnsi="Times New Roman" w:cs="Times New Roman"/>
        </w:rPr>
        <w:t>Moved by Rippen; seconded by Hagan to approve the consent agenda as presented.  Aye votes Marks, Scott, O’Byrne, Rippen, Hagan, and Kolbet; nay votes none.  The consent agenda consisted of the following items: (1) Minutes of the March 2022 board meeting.  (2) The Activity Fund.  (3) The bill roster with general fund bills totaling $351,326.56 and lunch fund bills totaling $20,251.41.  (4) Other funds.</w:t>
      </w:r>
    </w:p>
    <w:p w:rsidR="00C52441" w:rsidRDefault="00C52441">
      <w:pPr>
        <w:rPr>
          <w:rFonts w:ascii="Times New Roman" w:hAnsi="Times New Roman" w:cs="Times New Roman"/>
        </w:rPr>
      </w:pPr>
      <w:r>
        <w:rPr>
          <w:rFonts w:ascii="Times New Roman" w:hAnsi="Times New Roman" w:cs="Times New Roman"/>
        </w:rPr>
        <w:t>Superintendent Sattler presented a letter of resignation from Shaelin Stiver.  Moved by Hagan; seconded by Kolbet to accept the resignation of Shaelin Stiver at the end of the 2021-2022 school year.  Aye votes Scott, O’Byrne, Rippen, Hagan, Kolbet, and Marks; nay votes none.</w:t>
      </w:r>
    </w:p>
    <w:p w:rsidR="00C52441" w:rsidRDefault="00C52441">
      <w:pPr>
        <w:rPr>
          <w:rFonts w:ascii="Times New Roman" w:hAnsi="Times New Roman" w:cs="Times New Roman"/>
        </w:rPr>
      </w:pPr>
      <w:r>
        <w:rPr>
          <w:rFonts w:ascii="Times New Roman" w:hAnsi="Times New Roman" w:cs="Times New Roman"/>
        </w:rPr>
        <w:t>Moved by Rippen; seconded by O’Byrne to offer drivers education during the summer of 2022.  Aye votes O’Byrne, Rippen, Hagan, Kolbet, Marks, and Scott; nay votes none.  Ms. McCar</w:t>
      </w:r>
      <w:r w:rsidR="00DA2712">
        <w:rPr>
          <w:rFonts w:ascii="Times New Roman" w:hAnsi="Times New Roman" w:cs="Times New Roman"/>
        </w:rPr>
        <w:t>ter will be teaching the course</w:t>
      </w:r>
      <w:r>
        <w:rPr>
          <w:rFonts w:ascii="Times New Roman" w:hAnsi="Times New Roman" w:cs="Times New Roman"/>
        </w:rPr>
        <w:t xml:space="preserve"> and letters have be sent to parents of eligible aged students.</w:t>
      </w:r>
    </w:p>
    <w:p w:rsidR="00042E2E" w:rsidRDefault="00042E2E">
      <w:pPr>
        <w:rPr>
          <w:rFonts w:ascii="Times New Roman" w:hAnsi="Times New Roman" w:cs="Times New Roman"/>
        </w:rPr>
      </w:pPr>
      <w:r>
        <w:rPr>
          <w:rFonts w:ascii="Times New Roman" w:hAnsi="Times New Roman" w:cs="Times New Roman"/>
        </w:rPr>
        <w:t>The board was presented with a quote from Green Turf Lawn Care for $7,032.80 for fertilization and weed control of both sites.  After much discussion the board dec</w:t>
      </w:r>
      <w:r w:rsidR="00DA2712">
        <w:rPr>
          <w:rFonts w:ascii="Times New Roman" w:hAnsi="Times New Roman" w:cs="Times New Roman"/>
        </w:rPr>
        <w:t>ided to keep the ground care in-</w:t>
      </w:r>
      <w:r>
        <w:rPr>
          <w:rFonts w:ascii="Times New Roman" w:hAnsi="Times New Roman" w:cs="Times New Roman"/>
        </w:rPr>
        <w:t>house and no action was taken.</w:t>
      </w:r>
    </w:p>
    <w:p w:rsidR="00042E2E" w:rsidRDefault="00042E2E">
      <w:pPr>
        <w:rPr>
          <w:rFonts w:ascii="Times New Roman" w:hAnsi="Times New Roman" w:cs="Times New Roman"/>
        </w:rPr>
      </w:pPr>
      <w:r>
        <w:rPr>
          <w:rFonts w:ascii="Times New Roman" w:hAnsi="Times New Roman" w:cs="Times New Roman"/>
        </w:rPr>
        <w:t>Moved by Hagan; seconded by Kolbet to move into executive session to discuss personnel needs for the 2022-2023 school year at 7:22</w:t>
      </w:r>
      <w:r w:rsidR="00DA2712">
        <w:rPr>
          <w:rFonts w:ascii="Times New Roman" w:hAnsi="Times New Roman" w:cs="Times New Roman"/>
        </w:rPr>
        <w:t xml:space="preserve"> PM.</w:t>
      </w:r>
      <w:r>
        <w:rPr>
          <w:rFonts w:ascii="Times New Roman" w:hAnsi="Times New Roman" w:cs="Times New Roman"/>
        </w:rPr>
        <w:t xml:space="preserve">  Aye votes Hagan, Kolbet, Marks, Scott, O’Byrne, and Rippen; nay votes none.</w:t>
      </w:r>
    </w:p>
    <w:p w:rsidR="00042E2E" w:rsidRDefault="00042E2E">
      <w:pPr>
        <w:rPr>
          <w:rFonts w:ascii="Times New Roman" w:hAnsi="Times New Roman" w:cs="Times New Roman"/>
        </w:rPr>
      </w:pPr>
      <w:r>
        <w:rPr>
          <w:rFonts w:ascii="Times New Roman" w:hAnsi="Times New Roman" w:cs="Times New Roman"/>
        </w:rPr>
        <w:t xml:space="preserve">Moved by Hagan; seconded by Rippen to move out of executive session at 7:53 PM.  Aye votes Kolbet, Marks, Scott, </w:t>
      </w:r>
      <w:r w:rsidR="0081347B">
        <w:rPr>
          <w:rFonts w:ascii="Times New Roman" w:hAnsi="Times New Roman" w:cs="Times New Roman"/>
        </w:rPr>
        <w:t>O’Byrne, Rippen, and Hagan; nay votes none.</w:t>
      </w:r>
    </w:p>
    <w:p w:rsidR="0081347B" w:rsidRDefault="00DA2712">
      <w:pPr>
        <w:rPr>
          <w:rFonts w:ascii="Times New Roman" w:hAnsi="Times New Roman" w:cs="Times New Roman"/>
        </w:rPr>
      </w:pPr>
      <w:r>
        <w:rPr>
          <w:rFonts w:ascii="Times New Roman" w:hAnsi="Times New Roman" w:cs="Times New Roman"/>
        </w:rPr>
        <w:t>There were</w:t>
      </w:r>
      <w:r w:rsidR="0081347B">
        <w:rPr>
          <w:rFonts w:ascii="Times New Roman" w:hAnsi="Times New Roman" w:cs="Times New Roman"/>
        </w:rPr>
        <w:t xml:space="preserve"> no Committee report</w:t>
      </w:r>
      <w:r>
        <w:rPr>
          <w:rFonts w:ascii="Times New Roman" w:hAnsi="Times New Roman" w:cs="Times New Roman"/>
        </w:rPr>
        <w:t>s</w:t>
      </w:r>
      <w:r w:rsidR="0081347B">
        <w:rPr>
          <w:rFonts w:ascii="Times New Roman" w:hAnsi="Times New Roman" w:cs="Times New Roman"/>
        </w:rPr>
        <w:t>.</w:t>
      </w:r>
    </w:p>
    <w:p w:rsidR="0081347B" w:rsidRDefault="0081347B">
      <w:pPr>
        <w:rPr>
          <w:rFonts w:ascii="Times New Roman" w:hAnsi="Times New Roman" w:cs="Times New Roman"/>
        </w:rPr>
      </w:pPr>
      <w:r>
        <w:rPr>
          <w:rFonts w:ascii="Times New Roman" w:hAnsi="Times New Roman" w:cs="Times New Roman"/>
        </w:rPr>
        <w:t xml:space="preserve">Assistant Principal/School Counselor McCarter’s report as follows:  (1) 3/16 – Dr. Z from ESU 11 came to the school for Spanish Proficiency testing.  He was very impressed with HCS students and complemented them on how seriously they took the testing and how well-mannered they were. (2) </w:t>
      </w:r>
      <w:r w:rsidR="00C330EA">
        <w:rPr>
          <w:rFonts w:ascii="Times New Roman" w:hAnsi="Times New Roman" w:cs="Times New Roman"/>
        </w:rPr>
        <w:t>3/17-18 – Zoo trip. Zoo guides complimented on how well our students were.  (3) 3/22 – Student council Red Cross blood drive and RPAC Instrumental Music.  (4) 3/23 – Inter High day in McCook.  HCS placed 1</w:t>
      </w:r>
      <w:r w:rsidR="00C330EA" w:rsidRPr="00C330EA">
        <w:rPr>
          <w:rFonts w:ascii="Times New Roman" w:hAnsi="Times New Roman" w:cs="Times New Roman"/>
          <w:vertAlign w:val="superscript"/>
        </w:rPr>
        <w:t>st</w:t>
      </w:r>
      <w:r w:rsidR="00C330EA">
        <w:rPr>
          <w:rFonts w:ascii="Times New Roman" w:hAnsi="Times New Roman" w:cs="Times New Roman"/>
        </w:rPr>
        <w:t xml:space="preserve"> in division II.  (5) 3/29 Junior High Quiz Bowl at Southwest, placed 1</w:t>
      </w:r>
      <w:r w:rsidR="00C330EA" w:rsidRPr="00C330EA">
        <w:rPr>
          <w:rFonts w:ascii="Times New Roman" w:hAnsi="Times New Roman" w:cs="Times New Roman"/>
          <w:vertAlign w:val="superscript"/>
        </w:rPr>
        <w:t>st</w:t>
      </w:r>
      <w:r w:rsidR="00C330EA">
        <w:rPr>
          <w:rFonts w:ascii="Times New Roman" w:hAnsi="Times New Roman" w:cs="Times New Roman"/>
        </w:rPr>
        <w:t>.  (6) 3/30 – Inter High day in North Platte. HCS placed 2</w:t>
      </w:r>
      <w:r w:rsidR="00C330EA" w:rsidRPr="00C330EA">
        <w:rPr>
          <w:rFonts w:ascii="Times New Roman" w:hAnsi="Times New Roman" w:cs="Times New Roman"/>
          <w:vertAlign w:val="superscript"/>
        </w:rPr>
        <w:t>nd</w:t>
      </w:r>
      <w:r w:rsidR="00C330EA">
        <w:rPr>
          <w:rFonts w:ascii="Times New Roman" w:hAnsi="Times New Roman" w:cs="Times New Roman"/>
        </w:rPr>
        <w:t xml:space="preserve"> in division III.  (7) 4/4 – UNK Honor Choir. Eight students qualified.  (8) 4/5 – </w:t>
      </w:r>
      <w:proofErr w:type="gramStart"/>
      <w:r w:rsidR="00C330EA">
        <w:rPr>
          <w:rFonts w:ascii="Times New Roman" w:hAnsi="Times New Roman" w:cs="Times New Roman"/>
        </w:rPr>
        <w:t>Juniors</w:t>
      </w:r>
      <w:proofErr w:type="gramEnd"/>
      <w:r w:rsidR="00C330EA">
        <w:rPr>
          <w:rFonts w:ascii="Times New Roman" w:hAnsi="Times New Roman" w:cs="Times New Roman"/>
        </w:rPr>
        <w:t xml:space="preserve"> took the ACT exam. (9) 4/6-8 – FFA State Convention in Lincoln.  (10) 4/9 – Music students went to a musical in Lincoln.  (11) 4/11 – </w:t>
      </w:r>
      <w:proofErr w:type="gramStart"/>
      <w:r w:rsidR="00C330EA">
        <w:rPr>
          <w:rFonts w:ascii="Times New Roman" w:hAnsi="Times New Roman" w:cs="Times New Roman"/>
        </w:rPr>
        <w:t>Sophomores</w:t>
      </w:r>
      <w:proofErr w:type="gramEnd"/>
      <w:r w:rsidR="00C330EA">
        <w:rPr>
          <w:rFonts w:ascii="Times New Roman" w:hAnsi="Times New Roman" w:cs="Times New Roman"/>
        </w:rPr>
        <w:t xml:space="preserve"> took the Pre-ACT.  Four students were inducted into the National Honor Society.  (12) 4/14 – State audit for the driver’s ed</w:t>
      </w:r>
      <w:r w:rsidR="00042E77">
        <w:rPr>
          <w:rFonts w:ascii="Times New Roman" w:hAnsi="Times New Roman" w:cs="Times New Roman"/>
        </w:rPr>
        <w:t>ucation</w:t>
      </w:r>
      <w:r w:rsidR="00C330EA">
        <w:rPr>
          <w:rFonts w:ascii="Times New Roman" w:hAnsi="Times New Roman" w:cs="Times New Roman"/>
        </w:rPr>
        <w:t xml:space="preserve"> program.  (13) Presentation of the expectations for the School to Career program</w:t>
      </w:r>
      <w:r w:rsidR="00042E77">
        <w:rPr>
          <w:rFonts w:ascii="Times New Roman" w:hAnsi="Times New Roman" w:cs="Times New Roman"/>
        </w:rPr>
        <w:t xml:space="preserve"> that will be implemented for </w:t>
      </w:r>
      <w:proofErr w:type="gramStart"/>
      <w:r w:rsidR="00042E77">
        <w:rPr>
          <w:rFonts w:ascii="Times New Roman" w:hAnsi="Times New Roman" w:cs="Times New Roman"/>
        </w:rPr>
        <w:t>Seniors</w:t>
      </w:r>
      <w:proofErr w:type="gramEnd"/>
      <w:r w:rsidR="00042E77">
        <w:rPr>
          <w:rFonts w:ascii="Times New Roman" w:hAnsi="Times New Roman" w:cs="Times New Roman"/>
        </w:rPr>
        <w:t xml:space="preserve"> in the 2022-2023 school year.</w:t>
      </w:r>
    </w:p>
    <w:p w:rsidR="00042E77" w:rsidRDefault="00042E77">
      <w:pPr>
        <w:rPr>
          <w:rFonts w:ascii="Times New Roman" w:hAnsi="Times New Roman" w:cs="Times New Roman"/>
        </w:rPr>
      </w:pPr>
      <w:r>
        <w:rPr>
          <w:rFonts w:ascii="Times New Roman" w:hAnsi="Times New Roman" w:cs="Times New Roman"/>
        </w:rPr>
        <w:t xml:space="preserve">Principal Tines’ report as follows:  (1) 3/17 – Polish Your Pearls at the elementary.  (2) 3/17-18 – trip to the SAC museum and Omaha zoo.  (3) 3/21 – Elementary Quiz Bowl at Maywood.  Third place.  (4) 3/22 – Kelly Erickson visited the elementary to discuss NSCAS Winter Scores.  (5) 3/24 – Because of you Lunch for Ellie </w:t>
      </w:r>
      <w:proofErr w:type="spellStart"/>
      <w:proofErr w:type="gramStart"/>
      <w:r>
        <w:rPr>
          <w:rFonts w:ascii="Times New Roman" w:hAnsi="Times New Roman" w:cs="Times New Roman"/>
        </w:rPr>
        <w:t>Sensenig</w:t>
      </w:r>
      <w:proofErr w:type="spellEnd"/>
      <w:r>
        <w:rPr>
          <w:rFonts w:ascii="Times New Roman" w:hAnsi="Times New Roman" w:cs="Times New Roman"/>
        </w:rPr>
        <w:t xml:space="preserve">  (</w:t>
      </w:r>
      <w:proofErr w:type="gramEnd"/>
      <w:r>
        <w:rPr>
          <w:rFonts w:ascii="Times New Roman" w:hAnsi="Times New Roman" w:cs="Times New Roman"/>
        </w:rPr>
        <w:t xml:space="preserve">6) 3/24 – ECERS – </w:t>
      </w:r>
      <w:proofErr w:type="spellStart"/>
      <w:r>
        <w:rPr>
          <w:rFonts w:ascii="Times New Roman" w:hAnsi="Times New Roman" w:cs="Times New Roman"/>
        </w:rPr>
        <w:t>PreK</w:t>
      </w:r>
      <w:proofErr w:type="spellEnd"/>
      <w:r>
        <w:rPr>
          <w:rFonts w:ascii="Times New Roman" w:hAnsi="Times New Roman" w:cs="Times New Roman"/>
        </w:rPr>
        <w:t xml:space="preserve"> State Review.  (7) 3/29 – Elementary Quiz Bowl at Bartley.  Second place.  (8) 4/4 – Principal meeting at ESU 15.  (9) 4/8 – Kindergarten and </w:t>
      </w:r>
      <w:proofErr w:type="spellStart"/>
      <w:r>
        <w:rPr>
          <w:rFonts w:ascii="Times New Roman" w:hAnsi="Times New Roman" w:cs="Times New Roman"/>
        </w:rPr>
        <w:t>PreK</w:t>
      </w:r>
      <w:proofErr w:type="spellEnd"/>
      <w:r>
        <w:rPr>
          <w:rFonts w:ascii="Times New Roman" w:hAnsi="Times New Roman" w:cs="Times New Roman"/>
        </w:rPr>
        <w:t xml:space="preserve"> round-up.  30 projected kindergarteners and 22 projected preschoolers.  (10) 4/11 – Title I meeting at ESU 15 for Peer Review.</w:t>
      </w:r>
    </w:p>
    <w:p w:rsidR="00042E77" w:rsidRDefault="00042E77">
      <w:pPr>
        <w:rPr>
          <w:rFonts w:ascii="Times New Roman" w:hAnsi="Times New Roman" w:cs="Times New Roman"/>
        </w:rPr>
      </w:pPr>
      <w:r>
        <w:rPr>
          <w:rFonts w:ascii="Times New Roman" w:hAnsi="Times New Roman" w:cs="Times New Roman"/>
        </w:rPr>
        <w:t xml:space="preserve">Superintendent Sattler’s report as follows:  (1) </w:t>
      </w:r>
      <w:r w:rsidR="00DA2712">
        <w:rPr>
          <w:rFonts w:ascii="Times New Roman" w:hAnsi="Times New Roman" w:cs="Times New Roman"/>
        </w:rPr>
        <w:t>NRCSA Conference, report on breakout sessions attended.  (2) The elementary boilers have been installed and inspected.  (3) The well pump at the football field has been installed.  The sprinkler system will be installed starting the end of April.  (4) FFA State Convention.</w:t>
      </w:r>
    </w:p>
    <w:p w:rsidR="00DA2712" w:rsidRDefault="00DA2712">
      <w:pPr>
        <w:rPr>
          <w:rFonts w:ascii="Times New Roman" w:hAnsi="Times New Roman" w:cs="Times New Roman"/>
        </w:rPr>
      </w:pPr>
    </w:p>
    <w:p w:rsidR="00DA2712" w:rsidRDefault="00DA2712">
      <w:pPr>
        <w:rPr>
          <w:rFonts w:ascii="Times New Roman" w:hAnsi="Times New Roman" w:cs="Times New Roman"/>
        </w:rPr>
      </w:pPr>
      <w:r>
        <w:rPr>
          <w:rFonts w:ascii="Times New Roman" w:hAnsi="Times New Roman" w:cs="Times New Roman"/>
        </w:rPr>
        <w:lastRenderedPageBreak/>
        <w:t>President Scott adjourned the meeting at 8:23 PM.  The next board meeting will be held May 9, 2022 at 7:00 PM.  The agenda kept continuously current is available to the public for items of an emergency nature.  The meeting is open to the public.</w:t>
      </w:r>
    </w:p>
    <w:p w:rsidR="00DA2712" w:rsidRDefault="00DA2712">
      <w:pPr>
        <w:rPr>
          <w:rFonts w:ascii="Times New Roman" w:hAnsi="Times New Roman" w:cs="Times New Roman"/>
        </w:rPr>
      </w:pPr>
    </w:p>
    <w:p w:rsidR="00DA2712" w:rsidRDefault="00DA2712">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p w:rsidR="00042E2E" w:rsidRDefault="008B394F">
      <w:pPr>
        <w:rPr>
          <w:rFonts w:ascii="Times New Roman" w:hAnsi="Times New Roman" w:cs="Times New Roman"/>
        </w:rPr>
      </w:pPr>
      <w:r>
        <w:rPr>
          <w:rFonts w:ascii="Times New Roman" w:hAnsi="Times New Roman" w:cs="Times New Roman"/>
        </w:rPr>
        <w:t>General Fund bills</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3,164.00</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McCook Ace Hardware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93.10</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548.54</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American Electric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70.50</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1,903.31</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B&amp;K Auto Repair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87.96</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49,203.27</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13,566.12</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386.99</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44,107.19</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Crowne Plaza Kearney – conference lodging</w:t>
      </w:r>
      <w:r>
        <w:rPr>
          <w:rFonts w:ascii="Times New Roman" w:hAnsi="Times New Roman" w:cs="Times New Roman"/>
        </w:rPr>
        <w:tab/>
      </w:r>
      <w:r>
        <w:rPr>
          <w:rFonts w:ascii="Times New Roman" w:hAnsi="Times New Roman" w:cs="Times New Roman"/>
        </w:rPr>
        <w:tab/>
        <w:t xml:space="preserve">         239.90</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170.25</w:t>
      </w:r>
    </w:p>
    <w:p w:rsidR="008B394F" w:rsidRDefault="008B394F" w:rsidP="008B394F">
      <w:pPr>
        <w:spacing w:after="0" w:line="240" w:lineRule="auto"/>
        <w:rPr>
          <w:rFonts w:ascii="Times New Roman" w:hAnsi="Times New Roman" w:cs="Times New Roman"/>
        </w:rPr>
      </w:pPr>
      <w:r>
        <w:rPr>
          <w:rFonts w:ascii="Times New Roman" w:hAnsi="Times New Roman" w:cs="Times New Roman"/>
        </w:rPr>
        <w:t>Eakes Office Solutions – custodial supply/equipment</w:t>
      </w:r>
      <w:r>
        <w:rPr>
          <w:rFonts w:ascii="Times New Roman" w:hAnsi="Times New Roman" w:cs="Times New Roman"/>
        </w:rPr>
        <w:tab/>
        <w:t xml:space="preserve">      1,115.33</w:t>
      </w:r>
    </w:p>
    <w:p w:rsidR="008B394F" w:rsidRDefault="00F76B89" w:rsidP="008B394F">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344.69</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23,765.42</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192.13</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Farmers Coop – bus fuel/custodial &amp; grounds supply</w:t>
      </w:r>
      <w:r>
        <w:rPr>
          <w:rFonts w:ascii="Times New Roman" w:hAnsi="Times New Roman" w:cs="Times New Roman"/>
        </w:rPr>
        <w:tab/>
        <w:t xml:space="preserve">      1,686.09</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1,212.78</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765.46</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267.58</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1.63</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Hot Lunch fund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912.60</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709.71</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17.25</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Beth Kollmorgen – accompaniment</w:t>
      </w:r>
      <w:r>
        <w:rPr>
          <w:rFonts w:ascii="Times New Roman" w:hAnsi="Times New Roman" w:cs="Times New Roman"/>
        </w:rPr>
        <w:tab/>
      </w:r>
      <w:r>
        <w:rPr>
          <w:rFonts w:ascii="Times New Roman" w:hAnsi="Times New Roman" w:cs="Times New Roman"/>
        </w:rPr>
        <w:tab/>
        <w:t xml:space="preserve">                      386.55</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325.00</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Mark’s Plumbing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374.69</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139.80</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48.02</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5,127.00</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NE State Fire Marshal Agency – annual certificate</w:t>
      </w:r>
      <w:r>
        <w:rPr>
          <w:rFonts w:ascii="Times New Roman" w:hAnsi="Times New Roman" w:cs="Times New Roman"/>
        </w:rPr>
        <w:tab/>
        <w:t xml:space="preserve">           81.00</w:t>
      </w:r>
    </w:p>
    <w:p w:rsidR="00F76B89" w:rsidRDefault="00F76B89" w:rsidP="008B394F">
      <w:pPr>
        <w:spacing w:after="0" w:line="240" w:lineRule="auto"/>
        <w:rPr>
          <w:rFonts w:ascii="Times New Roman" w:hAnsi="Times New Roman" w:cs="Times New Roman"/>
        </w:rPr>
      </w:pPr>
      <w:r>
        <w:rPr>
          <w:rFonts w:ascii="Times New Roman" w:hAnsi="Times New Roman" w:cs="Times New Roman"/>
        </w:rPr>
        <w:t xml:space="preserve">NE </w:t>
      </w:r>
      <w:r w:rsidR="00F6490C">
        <w:rPr>
          <w:rFonts w:ascii="Times New Roman" w:hAnsi="Times New Roman" w:cs="Times New Roman"/>
        </w:rPr>
        <w:t>Council of School Admin</w:t>
      </w:r>
      <w:r>
        <w:rPr>
          <w:rFonts w:ascii="Times New Roman" w:hAnsi="Times New Roman" w:cs="Times New Roman"/>
        </w:rPr>
        <w:t xml:space="preserve"> – NASBO Conv</w:t>
      </w:r>
      <w:r w:rsidR="00F6490C">
        <w:rPr>
          <w:rFonts w:ascii="Times New Roman" w:hAnsi="Times New Roman" w:cs="Times New Roman"/>
        </w:rPr>
        <w:t>ention</w:t>
      </w:r>
      <w:r w:rsidR="00F6490C">
        <w:rPr>
          <w:rFonts w:ascii="Times New Roman" w:hAnsi="Times New Roman" w:cs="Times New Roman"/>
        </w:rPr>
        <w:tab/>
        <w:t xml:space="preserve">         180.00</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39,147.88</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6,340.83</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Novus Glass – windshield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640.98</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NRCSA – Spring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420.00</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O’Brien Electric – wiring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252.91</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902.28</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Quill Corp – 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178.67</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2,145.23</w:t>
      </w:r>
    </w:p>
    <w:p w:rsidR="000404B0" w:rsidRDefault="00F6490C" w:rsidP="008B394F">
      <w:pPr>
        <w:spacing w:after="0" w:line="240" w:lineRule="auto"/>
        <w:rPr>
          <w:rFonts w:ascii="Times New Roman" w:hAnsi="Times New Roman" w:cs="Times New Roman"/>
        </w:rPr>
      </w:pPr>
      <w:r>
        <w:rPr>
          <w:rFonts w:ascii="Times New Roman" w:hAnsi="Times New Roman" w:cs="Times New Roman"/>
        </w:rPr>
        <w:t>Scranton Corp – support agreement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Scholastic Inc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211.50</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438.48</w:t>
      </w:r>
    </w:p>
    <w:p w:rsidR="00F6490C" w:rsidRDefault="00F6490C" w:rsidP="008B394F">
      <w:pPr>
        <w:spacing w:after="0" w:line="240" w:lineRule="auto"/>
        <w:rPr>
          <w:rFonts w:ascii="Times New Roman" w:hAnsi="Times New Roman" w:cs="Times New Roman"/>
        </w:rPr>
      </w:pPr>
      <w:r>
        <w:rPr>
          <w:rFonts w:ascii="Times New Roman" w:hAnsi="Times New Roman" w:cs="Times New Roman"/>
        </w:rPr>
        <w:t>Snell Service – sewer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1,530.00</w:t>
      </w:r>
    </w:p>
    <w:p w:rsidR="00F6490C" w:rsidRDefault="000404B0" w:rsidP="008B394F">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1,262.38</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662.94</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2,563.83</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197.74</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U-Save Pharmacy – nurse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15.75</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719.64</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136.02</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2,111.42</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417.68</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World Book Direct Marketing – library book</w:t>
      </w:r>
      <w:r>
        <w:rPr>
          <w:rFonts w:ascii="Times New Roman" w:hAnsi="Times New Roman" w:cs="Times New Roman"/>
        </w:rPr>
        <w:tab/>
      </w:r>
      <w:r>
        <w:rPr>
          <w:rFonts w:ascii="Times New Roman" w:hAnsi="Times New Roman" w:cs="Times New Roman"/>
        </w:rPr>
        <w:tab/>
        <w:t xml:space="preserve">           56.40</w:t>
      </w:r>
    </w:p>
    <w:p w:rsidR="000404B0" w:rsidRDefault="000404B0" w:rsidP="008B394F">
      <w:pPr>
        <w:spacing w:after="0" w:line="240" w:lineRule="auto"/>
        <w:rPr>
          <w:rFonts w:ascii="Times New Roman" w:hAnsi="Times New Roman" w:cs="Times New Roman"/>
        </w:rPr>
      </w:pPr>
      <w:r>
        <w:rPr>
          <w:rFonts w:ascii="Times New Roman" w:hAnsi="Times New Roman" w:cs="Times New Roman"/>
        </w:rPr>
        <w:t>Payroll – net    (gross - $208,014.29)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137,726.31</w:t>
      </w:r>
    </w:p>
    <w:p w:rsidR="000404B0" w:rsidRDefault="000404B0" w:rsidP="008B394F">
      <w:pPr>
        <w:spacing w:after="0" w:line="240" w:lineRule="auto"/>
        <w:rPr>
          <w:rFonts w:ascii="Times New Roman" w:hAnsi="Times New Roman" w:cs="Times New Roman"/>
        </w:rPr>
      </w:pPr>
    </w:p>
    <w:p w:rsidR="000404B0" w:rsidRDefault="000404B0" w:rsidP="008B394F">
      <w:pPr>
        <w:spacing w:after="0" w:line="240" w:lineRule="auto"/>
        <w:rPr>
          <w:rFonts w:ascii="Times New Roman" w:hAnsi="Times New Roman" w:cs="Times New Roman"/>
        </w:rPr>
      </w:pPr>
      <w:r>
        <w:rPr>
          <w:rFonts w:ascii="Times New Roman" w:hAnsi="Times New Roman" w:cs="Times New Roman"/>
        </w:rPr>
        <w:t>Lunch Fund bills</w:t>
      </w:r>
    </w:p>
    <w:p w:rsidR="000404B0" w:rsidRDefault="000404B0" w:rsidP="008B394F">
      <w:pPr>
        <w:spacing w:after="0" w:line="240" w:lineRule="auto"/>
        <w:rPr>
          <w:rFonts w:ascii="Times New Roman" w:hAnsi="Times New Roman" w:cs="Times New Roman"/>
        </w:rPr>
      </w:pPr>
    </w:p>
    <w:p w:rsidR="000404B0" w:rsidRDefault="00ED0292" w:rsidP="008B394F">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rsidR="00ED0292" w:rsidRDefault="00ED0292" w:rsidP="008B394F">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9,284.92</w:t>
      </w:r>
    </w:p>
    <w:p w:rsidR="00ED0292" w:rsidRDefault="00F309E6" w:rsidP="008B394F">
      <w:pPr>
        <w:spacing w:after="0" w:line="240" w:lineRule="auto"/>
        <w:rPr>
          <w:rFonts w:ascii="Times New Roman" w:hAnsi="Times New Roman" w:cs="Times New Roman"/>
        </w:rPr>
      </w:pPr>
      <w:r>
        <w:rPr>
          <w:rFonts w:ascii="Times New Roman" w:hAnsi="Times New Roman" w:cs="Times New Roman"/>
        </w:rPr>
        <w:t>UNL Child Nutrition – SNA certification classes</w:t>
      </w:r>
      <w:r>
        <w:rPr>
          <w:rFonts w:ascii="Times New Roman" w:hAnsi="Times New Roman" w:cs="Times New Roman"/>
        </w:rPr>
        <w:tab/>
      </w:r>
      <w:r>
        <w:rPr>
          <w:rFonts w:ascii="Times New Roman" w:hAnsi="Times New Roman" w:cs="Times New Roman"/>
        </w:rPr>
        <w:tab/>
        <w:t xml:space="preserve">         340.00</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1,268.18</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21.65</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Dundy County Hospital – payroll deduction</w:t>
      </w:r>
      <w:r>
        <w:rPr>
          <w:rFonts w:ascii="Times New Roman" w:hAnsi="Times New Roman" w:cs="Times New Roman"/>
        </w:rPr>
        <w:tab/>
      </w:r>
      <w:r>
        <w:rPr>
          <w:rFonts w:ascii="Times New Roman" w:hAnsi="Times New Roman" w:cs="Times New Roman"/>
        </w:rPr>
        <w:tab/>
        <w:t xml:space="preserve">         201.00</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145.23</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Hot lunch fund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6.35</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250.32</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1,363.88</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NE Department of Revenue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116.91</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NSNA – state conference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600.00</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School Nutrition Assoc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208.00</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1,166.43</w:t>
      </w:r>
    </w:p>
    <w:p w:rsidR="00F309E6" w:rsidRDefault="00F309E6" w:rsidP="008B394F">
      <w:pPr>
        <w:spacing w:after="0" w:line="240" w:lineRule="auto"/>
        <w:rPr>
          <w:rFonts w:ascii="Times New Roman" w:hAnsi="Times New Roman" w:cs="Times New Roman"/>
        </w:rPr>
      </w:pPr>
      <w:r>
        <w:rPr>
          <w:rFonts w:ascii="Times New Roman" w:hAnsi="Times New Roman" w:cs="Times New Roman"/>
        </w:rPr>
        <w:t>Payroll – net    (gross - $7,016.62)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5,227.93</w:t>
      </w:r>
    </w:p>
    <w:p w:rsidR="00F309E6" w:rsidRPr="00C52441" w:rsidRDefault="00F309E6" w:rsidP="008B394F">
      <w:pPr>
        <w:spacing w:after="0" w:line="240" w:lineRule="auto"/>
        <w:rPr>
          <w:rFonts w:ascii="Times New Roman" w:hAnsi="Times New Roman" w:cs="Times New Roman"/>
        </w:rPr>
      </w:pPr>
      <w:bookmarkStart w:id="0" w:name="_GoBack"/>
      <w:bookmarkEnd w:id="0"/>
    </w:p>
    <w:sectPr w:rsidR="00F309E6" w:rsidRPr="00C52441" w:rsidSect="00C5244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1"/>
    <w:rsid w:val="000404B0"/>
    <w:rsid w:val="00042E2E"/>
    <w:rsid w:val="00042E77"/>
    <w:rsid w:val="0053438F"/>
    <w:rsid w:val="0081347B"/>
    <w:rsid w:val="008B394F"/>
    <w:rsid w:val="00C330EA"/>
    <w:rsid w:val="00C52441"/>
    <w:rsid w:val="00DA2712"/>
    <w:rsid w:val="00ED0292"/>
    <w:rsid w:val="00F309E6"/>
    <w:rsid w:val="00F6490C"/>
    <w:rsid w:val="00F7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B23A-9F42-4A84-98F6-5764616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1</cp:revision>
  <cp:lastPrinted>2022-04-14T19:23:00Z</cp:lastPrinted>
  <dcterms:created xsi:type="dcterms:W3CDTF">2022-04-14T15:35:00Z</dcterms:created>
  <dcterms:modified xsi:type="dcterms:W3CDTF">2022-04-14T19:24:00Z</dcterms:modified>
</cp:coreProperties>
</file>